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1AE" w:rsidRDefault="00CB61AE" w:rsidP="00BB2E49">
      <w:pPr>
        <w:pStyle w:val="a6"/>
        <w:spacing w:before="0" w:beforeAutospacing="0" w:after="0" w:afterAutospacing="0"/>
        <w:jc w:val="center"/>
      </w:pPr>
      <w:r>
        <w:t>Дата оприлюднення документа – 02.08..2021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CB61AE"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CB61AE" w:rsidP="00BB2E49">
      <w:pPr>
        <w:pStyle w:val="a6"/>
        <w:spacing w:before="0" w:beforeAutospacing="0" w:after="0" w:afterAutospacing="0"/>
        <w:jc w:val="center"/>
        <w:rPr>
          <w:b/>
          <w:sz w:val="36"/>
          <w:szCs w:val="36"/>
        </w:rPr>
      </w:pPr>
      <w:r>
        <w:rPr>
          <w:b/>
          <w:sz w:val="36"/>
          <w:szCs w:val="36"/>
        </w:rPr>
        <w:t>Р О З П О Р Я Д Ж Е Н Н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4"/>
        <w:gridCol w:w="1528"/>
        <w:gridCol w:w="3966"/>
      </w:tblGrid>
      <w:tr w:rsidR="00CB61AE">
        <w:trPr>
          <w:trHeight w:val="80"/>
        </w:trPr>
        <w:tc>
          <w:tcPr>
            <w:tcW w:w="4428" w:type="dxa"/>
          </w:tcPr>
          <w:p w:rsidR="00BB2E49" w:rsidRPr="00FE0FE1" w:rsidRDefault="00CB61AE" w:rsidP="00537C0A">
            <w:pPr>
              <w:widowControl w:val="0"/>
              <w:suppressAutoHyphens/>
              <w:rPr>
                <w:b/>
                <w:sz w:val="28"/>
                <w:szCs w:val="28"/>
              </w:rPr>
            </w:pPr>
            <w:r>
              <w:rPr>
                <w:b/>
                <w:sz w:val="28"/>
                <w:szCs w:val="28"/>
              </w:rPr>
              <w:t>02 серпня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CB61AE" w:rsidRDefault="00BB2E49" w:rsidP="00537C0A">
            <w:pPr>
              <w:widowControl w:val="0"/>
              <w:suppressAutoHyphens/>
              <w:jc w:val="center"/>
              <w:rPr>
                <w:b/>
                <w:sz w:val="28"/>
                <w:szCs w:val="28"/>
              </w:rPr>
            </w:pPr>
            <w:r w:rsidRPr="00CB61AE">
              <w:rPr>
                <w:b/>
                <w:sz w:val="28"/>
                <w:szCs w:val="28"/>
              </w:rPr>
              <w:t xml:space="preserve">                     </w:t>
            </w:r>
            <w:r w:rsidR="006077ED" w:rsidRPr="00CB61AE">
              <w:rPr>
                <w:b/>
                <w:sz w:val="28"/>
                <w:szCs w:val="28"/>
              </w:rPr>
              <w:t xml:space="preserve"> № </w:t>
            </w:r>
            <w:r w:rsidR="00CB61AE" w:rsidRPr="00CB61AE">
              <w:rPr>
                <w:b/>
                <w:sz w:val="28"/>
                <w:szCs w:val="28"/>
              </w:rPr>
              <w:t>65</w:t>
            </w:r>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F8150F" w:rsidRDefault="006A1256" w:rsidP="00BD2A6B">
      <w:pPr>
        <w:pStyle w:val="a6"/>
        <w:spacing w:before="0" w:beforeAutospacing="0" w:after="0" w:afterAutospacing="0"/>
        <w:ind w:right="4818"/>
        <w:rPr>
          <w:b/>
          <w:i/>
          <w:color w:val="000000"/>
          <w:sz w:val="26"/>
          <w:szCs w:val="26"/>
        </w:rPr>
      </w:pPr>
      <w:r w:rsidRPr="006A1256">
        <w:rPr>
          <w:b/>
          <w:i/>
          <w:color w:val="000000"/>
          <w:sz w:val="26"/>
          <w:szCs w:val="26"/>
        </w:rPr>
        <w:t xml:space="preserve">Про затвердження Положення про управління соціального захисту населення Червоноградської районної державної адміністрації </w:t>
      </w:r>
      <w:r>
        <w:rPr>
          <w:b/>
          <w:i/>
          <w:color w:val="000000"/>
          <w:sz w:val="26"/>
          <w:szCs w:val="26"/>
        </w:rPr>
        <w:t>Львівської області</w:t>
      </w:r>
      <w:r w:rsidRPr="006A1256">
        <w:rPr>
          <w:b/>
          <w:i/>
          <w:color w:val="000000"/>
          <w:sz w:val="26"/>
          <w:szCs w:val="26"/>
        </w:rPr>
        <w:t xml:space="preserve"> у новій редакції</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6A1256" w:rsidRDefault="006A1256" w:rsidP="006D4C81">
      <w:pPr>
        <w:pStyle w:val="a6"/>
        <w:spacing w:before="0" w:beforeAutospacing="0" w:after="0" w:afterAutospacing="0"/>
        <w:ind w:firstLine="567"/>
        <w:jc w:val="both"/>
        <w:rPr>
          <w:color w:val="000000"/>
          <w:sz w:val="28"/>
          <w:szCs w:val="28"/>
        </w:rPr>
      </w:pPr>
      <w:r w:rsidRPr="006A1256">
        <w:rPr>
          <w:color w:val="000000"/>
          <w:sz w:val="28"/>
          <w:szCs w:val="28"/>
        </w:rPr>
        <w:t>Відповідно до</w:t>
      </w:r>
      <w:r w:rsidR="00BD2A6B" w:rsidRPr="00BD2A6B">
        <w:rPr>
          <w:color w:val="000000"/>
          <w:sz w:val="28"/>
          <w:szCs w:val="28"/>
        </w:rPr>
        <w:t xml:space="preserve"> </w:t>
      </w:r>
      <w:r w:rsidR="00BD2A6B">
        <w:rPr>
          <w:color w:val="000000"/>
          <w:sz w:val="28"/>
          <w:szCs w:val="28"/>
        </w:rPr>
        <w:t>статей 6, 7, 41</w:t>
      </w:r>
      <w:r w:rsidRPr="006A1256">
        <w:rPr>
          <w:color w:val="000000"/>
          <w:sz w:val="28"/>
          <w:szCs w:val="28"/>
        </w:rPr>
        <w:t xml:space="preserve"> Закон</w:t>
      </w:r>
      <w:r w:rsidR="00BD2A6B">
        <w:rPr>
          <w:color w:val="000000"/>
          <w:sz w:val="28"/>
          <w:szCs w:val="28"/>
        </w:rPr>
        <w:t>у</w:t>
      </w:r>
      <w:r w:rsidRPr="006A1256">
        <w:rPr>
          <w:color w:val="000000"/>
          <w:sz w:val="28"/>
          <w:szCs w:val="28"/>
        </w:rPr>
        <w:t xml:space="preserve"> України «Про місцеві державні адміністрації», </w:t>
      </w:r>
      <w:r w:rsidR="00BD2A6B" w:rsidRPr="006A1256">
        <w:rPr>
          <w:color w:val="000000"/>
          <w:sz w:val="28"/>
          <w:szCs w:val="28"/>
        </w:rPr>
        <w:t>Закон</w:t>
      </w:r>
      <w:r w:rsidR="00BD2A6B">
        <w:rPr>
          <w:color w:val="000000"/>
          <w:sz w:val="28"/>
          <w:szCs w:val="28"/>
        </w:rPr>
        <w:t xml:space="preserve">у </w:t>
      </w:r>
      <w:r w:rsidR="00BD2A6B" w:rsidRPr="006A1256">
        <w:rPr>
          <w:color w:val="000000"/>
          <w:sz w:val="28"/>
          <w:szCs w:val="28"/>
        </w:rPr>
        <w:t xml:space="preserve">України </w:t>
      </w:r>
      <w:r w:rsidRPr="006A1256">
        <w:rPr>
          <w:color w:val="000000"/>
          <w:sz w:val="28"/>
          <w:szCs w:val="28"/>
        </w:rPr>
        <w:t>«Про державну службу», постанови Кабінету Міністрів України від 26 вересня 2012 року №887 «Про затвердження Типового положення про структурний підрозділ місцевої державної адміністрації» (із змінами), наказу Міністерства соціальної політики України від 30 грудня 2020 року №868 «Деякі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6A1256" w:rsidRPr="006A1256" w:rsidRDefault="006A1256" w:rsidP="006A1256">
      <w:pPr>
        <w:pStyle w:val="a9"/>
        <w:ind w:firstLine="567"/>
        <w:jc w:val="both"/>
        <w:rPr>
          <w:color w:val="000000"/>
          <w:sz w:val="28"/>
          <w:szCs w:val="28"/>
          <w:lang w:eastAsia="uk-UA"/>
        </w:rPr>
      </w:pPr>
      <w:r>
        <w:rPr>
          <w:color w:val="000000"/>
          <w:sz w:val="28"/>
          <w:szCs w:val="28"/>
          <w:lang w:eastAsia="uk-UA"/>
        </w:rPr>
        <w:t>1.</w:t>
      </w:r>
      <w:r w:rsidRPr="006A1256">
        <w:rPr>
          <w:color w:val="000000"/>
          <w:sz w:val="28"/>
          <w:szCs w:val="28"/>
          <w:lang w:eastAsia="uk-UA"/>
        </w:rPr>
        <w:t>Затвердити Положення про управління соціального захисту населення Червоноградської районної державної адміністрації</w:t>
      </w:r>
      <w:r>
        <w:rPr>
          <w:color w:val="000000"/>
          <w:sz w:val="28"/>
          <w:szCs w:val="28"/>
          <w:lang w:eastAsia="uk-UA"/>
        </w:rPr>
        <w:t xml:space="preserve"> </w:t>
      </w:r>
      <w:r w:rsidRPr="00D26018">
        <w:rPr>
          <w:color w:val="000000"/>
          <w:sz w:val="28"/>
          <w:szCs w:val="28"/>
          <w:lang w:eastAsia="uk-UA"/>
        </w:rPr>
        <w:t>Львівської області</w:t>
      </w:r>
      <w:r w:rsidRPr="006A1256">
        <w:rPr>
          <w:color w:val="000000"/>
          <w:sz w:val="28"/>
          <w:szCs w:val="28"/>
          <w:lang w:eastAsia="uk-UA"/>
        </w:rPr>
        <w:t xml:space="preserve"> у новій редакції, що додається.</w:t>
      </w:r>
    </w:p>
    <w:p w:rsidR="006A1256" w:rsidRPr="00D26018" w:rsidRDefault="006A1256" w:rsidP="006A1256">
      <w:pPr>
        <w:pStyle w:val="a9"/>
        <w:ind w:firstLine="567"/>
        <w:jc w:val="both"/>
        <w:rPr>
          <w:color w:val="000000"/>
          <w:sz w:val="28"/>
          <w:szCs w:val="28"/>
          <w:lang w:eastAsia="uk-UA"/>
        </w:rPr>
      </w:pPr>
      <w:r w:rsidRPr="00D26018">
        <w:rPr>
          <w:color w:val="000000"/>
          <w:sz w:val="28"/>
          <w:szCs w:val="28"/>
          <w:lang w:eastAsia="uk-UA"/>
        </w:rPr>
        <w:t>2.</w:t>
      </w:r>
      <w:r w:rsidR="00157D29">
        <w:rPr>
          <w:color w:val="000000"/>
          <w:sz w:val="28"/>
          <w:szCs w:val="28"/>
          <w:lang w:eastAsia="uk-UA"/>
        </w:rPr>
        <w:t>Заступнику начальника</w:t>
      </w:r>
      <w:r w:rsidRPr="00D26018">
        <w:rPr>
          <w:color w:val="000000"/>
          <w:sz w:val="28"/>
          <w:szCs w:val="28"/>
          <w:lang w:eastAsia="uk-UA"/>
        </w:rPr>
        <w:t xml:space="preserve"> управління соціального захисту населення районної державної адміністрації подати на реєстрацію нову редакцію Положення про управління соціального захисту населення </w:t>
      </w:r>
      <w:r>
        <w:rPr>
          <w:color w:val="000000"/>
          <w:sz w:val="28"/>
          <w:szCs w:val="28"/>
          <w:lang w:eastAsia="uk-UA"/>
        </w:rPr>
        <w:t>Червоноградської</w:t>
      </w:r>
      <w:r w:rsidRPr="00D26018">
        <w:rPr>
          <w:color w:val="000000"/>
          <w:sz w:val="28"/>
          <w:szCs w:val="28"/>
          <w:lang w:eastAsia="uk-UA"/>
        </w:rPr>
        <w:t xml:space="preserve"> районної державної адміністрації Львівської області в реєстраційний орган.</w:t>
      </w:r>
    </w:p>
    <w:p w:rsidR="006A1256" w:rsidRPr="006A1256" w:rsidRDefault="006A1256" w:rsidP="006A1256">
      <w:pPr>
        <w:pStyle w:val="a9"/>
        <w:ind w:firstLine="567"/>
        <w:jc w:val="both"/>
        <w:rPr>
          <w:color w:val="000000"/>
          <w:sz w:val="28"/>
          <w:szCs w:val="28"/>
          <w:lang w:eastAsia="uk-UA"/>
        </w:rPr>
      </w:pPr>
      <w:r w:rsidRPr="006A1256">
        <w:rPr>
          <w:color w:val="000000"/>
          <w:sz w:val="28"/>
          <w:szCs w:val="28"/>
          <w:lang w:eastAsia="uk-UA"/>
        </w:rPr>
        <w:t>3.Визнати таким, що втратило чинність розпорядження голови районної державної адміністрації від 16 квітня 2021 року №6 «Про затвердження Положення про управління соціального захисту населення Червоноградської  районної державної адміністрації Львівської області».</w:t>
      </w:r>
    </w:p>
    <w:p w:rsidR="006A1256" w:rsidRPr="006A1256" w:rsidRDefault="006A1256" w:rsidP="006A1256">
      <w:pPr>
        <w:pStyle w:val="a9"/>
        <w:ind w:firstLine="567"/>
        <w:jc w:val="both"/>
        <w:rPr>
          <w:color w:val="000000"/>
          <w:sz w:val="28"/>
          <w:szCs w:val="28"/>
          <w:lang w:eastAsia="uk-UA"/>
        </w:rPr>
      </w:pPr>
      <w:r w:rsidRPr="006A1256">
        <w:rPr>
          <w:color w:val="000000"/>
          <w:sz w:val="28"/>
          <w:szCs w:val="28"/>
          <w:lang w:eastAsia="uk-UA"/>
        </w:rPr>
        <w:t>4.Контроль за виконанням розпорядження залишаю за собою.</w:t>
      </w:r>
    </w:p>
    <w:p w:rsidR="006A1256" w:rsidRPr="00E0654C" w:rsidRDefault="006A1256" w:rsidP="00E0654C">
      <w:pPr>
        <w:pStyle w:val="a6"/>
        <w:spacing w:before="0" w:beforeAutospacing="0"/>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CB61AE" w:rsidRPr="00CB61AE" w:rsidRDefault="00CB61AE" w:rsidP="00CB61AE">
      <w:pPr>
        <w:autoSpaceDE/>
        <w:autoSpaceDN/>
        <w:spacing w:after="200" w:line="276" w:lineRule="auto"/>
        <w:jc w:val="both"/>
        <w:rPr>
          <w:rFonts w:eastAsia="Calibri"/>
          <w:sz w:val="28"/>
          <w:szCs w:val="28"/>
          <w:lang w:val="ru-RU" w:eastAsia="en-US"/>
        </w:rPr>
      </w:pPr>
      <w:r w:rsidRPr="00CB61AE">
        <w:rPr>
          <w:rFonts w:eastAsia="Calibri"/>
          <w:sz w:val="26"/>
          <w:szCs w:val="26"/>
          <w:lang w:val="ru-RU" w:eastAsia="en-US"/>
        </w:rPr>
        <w:lastRenderedPageBreak/>
        <w:t xml:space="preserve">                 </w:t>
      </w:r>
      <w:r w:rsidRPr="00CB61AE">
        <w:rPr>
          <w:rFonts w:eastAsia="Calibri"/>
          <w:sz w:val="28"/>
          <w:szCs w:val="28"/>
          <w:lang w:val="ru-RU" w:eastAsia="en-US"/>
        </w:rPr>
        <w:t xml:space="preserve"> </w:t>
      </w:r>
      <w:r w:rsidRPr="00CB61AE">
        <w:rPr>
          <w:rFonts w:eastAsia="Calibri"/>
          <w:sz w:val="26"/>
          <w:szCs w:val="26"/>
          <w:lang w:val="ru-RU" w:eastAsia="en-US"/>
        </w:rPr>
        <w:t xml:space="preserve">                                                         </w:t>
      </w:r>
      <w:r w:rsidRPr="00CB61AE">
        <w:rPr>
          <w:rFonts w:eastAsia="Calibri"/>
          <w:sz w:val="28"/>
          <w:szCs w:val="28"/>
          <w:lang w:eastAsia="en-US"/>
        </w:rPr>
        <w:t xml:space="preserve"> </w:t>
      </w:r>
      <w:r>
        <w:rPr>
          <w:rFonts w:eastAsia="Calibri"/>
          <w:sz w:val="28"/>
          <w:szCs w:val="28"/>
          <w:lang w:eastAsia="en-US"/>
        </w:rPr>
        <w:t xml:space="preserve">          </w:t>
      </w:r>
      <w:bookmarkStart w:id="0" w:name="_GoBack"/>
      <w:bookmarkEnd w:id="0"/>
      <w:r w:rsidRPr="00CB61AE">
        <w:rPr>
          <w:rFonts w:eastAsia="Calibri"/>
          <w:sz w:val="28"/>
          <w:szCs w:val="28"/>
          <w:lang w:val="ru-RU" w:eastAsia="en-US"/>
        </w:rPr>
        <w:t xml:space="preserve"> ЗАТВЕРДЖЕНО</w:t>
      </w:r>
    </w:p>
    <w:p w:rsidR="00CB61AE" w:rsidRPr="00CB61AE" w:rsidRDefault="00CB61AE" w:rsidP="00CB61AE">
      <w:pPr>
        <w:autoSpaceDE/>
        <w:autoSpaceDN/>
        <w:rPr>
          <w:rFonts w:eastAsia="Calibri"/>
          <w:sz w:val="28"/>
          <w:szCs w:val="28"/>
          <w:lang w:val="ru-RU" w:eastAsia="en-US"/>
        </w:rPr>
      </w:pPr>
      <w:r w:rsidRPr="00CB61AE">
        <w:rPr>
          <w:rFonts w:eastAsia="Calibri"/>
          <w:sz w:val="28"/>
          <w:szCs w:val="28"/>
          <w:lang w:val="ru-RU" w:eastAsia="en-US"/>
        </w:rPr>
        <w:t xml:space="preserve">                                                                </w:t>
      </w:r>
      <w:r w:rsidRPr="00CB61AE">
        <w:rPr>
          <w:rFonts w:eastAsia="Calibri"/>
          <w:sz w:val="28"/>
          <w:szCs w:val="28"/>
          <w:lang w:eastAsia="en-US"/>
        </w:rPr>
        <w:t xml:space="preserve">               </w:t>
      </w:r>
      <w:r w:rsidRPr="00CB61AE">
        <w:rPr>
          <w:rFonts w:eastAsia="Calibri"/>
          <w:sz w:val="28"/>
          <w:szCs w:val="28"/>
          <w:lang w:val="ru-RU" w:eastAsia="en-US"/>
        </w:rPr>
        <w:t xml:space="preserve">   Розпорядження голови  </w:t>
      </w:r>
    </w:p>
    <w:p w:rsidR="00CB61AE" w:rsidRPr="00CB61AE" w:rsidRDefault="00CB61AE" w:rsidP="00CB61AE">
      <w:pPr>
        <w:autoSpaceDE/>
        <w:autoSpaceDN/>
        <w:rPr>
          <w:rFonts w:eastAsia="Calibri"/>
          <w:sz w:val="28"/>
          <w:szCs w:val="28"/>
          <w:lang w:eastAsia="en-US"/>
        </w:rPr>
      </w:pPr>
      <w:r w:rsidRPr="00CB61AE">
        <w:rPr>
          <w:rFonts w:eastAsia="Calibri"/>
          <w:sz w:val="28"/>
          <w:szCs w:val="28"/>
          <w:lang w:val="ru-RU" w:eastAsia="en-US"/>
        </w:rPr>
        <w:t xml:space="preserve">                                                                                  </w:t>
      </w:r>
      <w:r w:rsidRPr="00CB61AE">
        <w:rPr>
          <w:rFonts w:eastAsia="Calibri"/>
          <w:sz w:val="28"/>
          <w:szCs w:val="28"/>
          <w:lang w:eastAsia="en-US"/>
        </w:rPr>
        <w:t xml:space="preserve">Червоноградської </w:t>
      </w:r>
      <w:r w:rsidRPr="00CB61AE">
        <w:rPr>
          <w:rFonts w:eastAsia="Calibri"/>
          <w:sz w:val="28"/>
          <w:szCs w:val="28"/>
          <w:lang w:val="ru-RU" w:eastAsia="en-US"/>
        </w:rPr>
        <w:t>рай</w:t>
      </w:r>
      <w:r w:rsidRPr="00CB61AE">
        <w:rPr>
          <w:rFonts w:eastAsia="Calibri"/>
          <w:sz w:val="28"/>
          <w:szCs w:val="28"/>
          <w:lang w:eastAsia="en-US"/>
        </w:rPr>
        <w:t xml:space="preserve">онної                   </w:t>
      </w:r>
    </w:p>
    <w:p w:rsidR="00CB61AE" w:rsidRPr="00CB61AE" w:rsidRDefault="00CB61AE" w:rsidP="00CB61AE">
      <w:pPr>
        <w:autoSpaceDE/>
        <w:autoSpaceDN/>
        <w:rPr>
          <w:rFonts w:eastAsia="Calibri"/>
          <w:sz w:val="28"/>
          <w:szCs w:val="28"/>
          <w:lang w:eastAsia="en-US"/>
        </w:rPr>
      </w:pPr>
      <w:r w:rsidRPr="00CB61AE">
        <w:rPr>
          <w:rFonts w:eastAsia="Calibri"/>
          <w:sz w:val="28"/>
          <w:szCs w:val="28"/>
          <w:lang w:eastAsia="en-US"/>
        </w:rPr>
        <w:t xml:space="preserve">                                                                                  </w:t>
      </w:r>
      <w:r w:rsidRPr="00CB61AE">
        <w:rPr>
          <w:rFonts w:eastAsia="Calibri"/>
          <w:sz w:val="28"/>
          <w:szCs w:val="28"/>
          <w:lang w:val="ru-RU" w:eastAsia="en-US"/>
        </w:rPr>
        <w:t>держ</w:t>
      </w:r>
      <w:r w:rsidRPr="00CB61AE">
        <w:rPr>
          <w:rFonts w:eastAsia="Calibri"/>
          <w:sz w:val="28"/>
          <w:szCs w:val="28"/>
          <w:lang w:eastAsia="en-US"/>
        </w:rPr>
        <w:t xml:space="preserve">авної </w:t>
      </w:r>
      <w:r w:rsidRPr="00CB61AE">
        <w:rPr>
          <w:rFonts w:eastAsia="Calibri"/>
          <w:sz w:val="28"/>
          <w:szCs w:val="28"/>
          <w:lang w:val="ru-RU" w:eastAsia="en-US"/>
        </w:rPr>
        <w:t>адміністрації</w:t>
      </w:r>
      <w:r w:rsidRPr="00CB61AE">
        <w:rPr>
          <w:rFonts w:eastAsia="Calibri"/>
          <w:sz w:val="28"/>
          <w:szCs w:val="28"/>
          <w:lang w:eastAsia="en-US"/>
        </w:rPr>
        <w:t xml:space="preserve">  </w:t>
      </w:r>
    </w:p>
    <w:p w:rsidR="00CB61AE" w:rsidRPr="00CB61AE" w:rsidRDefault="00CB61AE" w:rsidP="00CB61AE">
      <w:pPr>
        <w:autoSpaceDE/>
        <w:autoSpaceDN/>
        <w:rPr>
          <w:rFonts w:eastAsia="Calibri"/>
          <w:sz w:val="28"/>
          <w:szCs w:val="28"/>
          <w:lang w:eastAsia="en-US"/>
        </w:rPr>
      </w:pPr>
      <w:r w:rsidRPr="00CB61AE">
        <w:rPr>
          <w:rFonts w:eastAsia="Calibri"/>
          <w:sz w:val="28"/>
          <w:szCs w:val="28"/>
          <w:lang w:eastAsia="en-US"/>
        </w:rPr>
        <w:t xml:space="preserve">                                                                                  Львівської області</w:t>
      </w:r>
    </w:p>
    <w:p w:rsidR="00CB61AE" w:rsidRPr="00CB61AE" w:rsidRDefault="00CB61AE" w:rsidP="00CB61AE">
      <w:pPr>
        <w:autoSpaceDE/>
        <w:autoSpaceDN/>
        <w:rPr>
          <w:rFonts w:eastAsia="Calibri"/>
          <w:sz w:val="28"/>
          <w:szCs w:val="28"/>
          <w:lang w:eastAsia="en-US"/>
        </w:rPr>
      </w:pPr>
      <w:r w:rsidRPr="00CB61AE">
        <w:rPr>
          <w:rFonts w:eastAsia="Calibri"/>
          <w:sz w:val="28"/>
          <w:szCs w:val="28"/>
          <w:lang w:val="ru-RU" w:eastAsia="en-US"/>
        </w:rPr>
        <w:t xml:space="preserve">                                                                            </w:t>
      </w:r>
      <w:r w:rsidRPr="00CB61AE">
        <w:rPr>
          <w:rFonts w:eastAsia="Calibri"/>
          <w:sz w:val="28"/>
          <w:szCs w:val="28"/>
          <w:lang w:eastAsia="en-US"/>
        </w:rPr>
        <w:t xml:space="preserve">    </w:t>
      </w:r>
      <w:r w:rsidRPr="00CB61AE">
        <w:rPr>
          <w:rFonts w:eastAsia="Calibri"/>
          <w:sz w:val="28"/>
          <w:szCs w:val="28"/>
          <w:lang w:val="ru-RU" w:eastAsia="en-US"/>
        </w:rPr>
        <w:t xml:space="preserve">  </w:t>
      </w:r>
      <w:r w:rsidRPr="00CB61AE">
        <w:rPr>
          <w:rFonts w:eastAsia="Calibri"/>
          <w:sz w:val="28"/>
          <w:szCs w:val="28"/>
          <w:lang w:eastAsia="en-US"/>
        </w:rPr>
        <w:t>02 серпня</w:t>
      </w:r>
      <w:r w:rsidRPr="00CB61AE">
        <w:rPr>
          <w:rFonts w:eastAsia="Calibri"/>
          <w:sz w:val="28"/>
          <w:szCs w:val="28"/>
          <w:lang w:val="ru-RU" w:eastAsia="en-US"/>
        </w:rPr>
        <w:t xml:space="preserve"> 2021 року №</w:t>
      </w:r>
      <w:r w:rsidRPr="00CB61AE">
        <w:rPr>
          <w:rFonts w:eastAsia="Calibri"/>
          <w:sz w:val="28"/>
          <w:szCs w:val="28"/>
          <w:lang w:eastAsia="en-US"/>
        </w:rPr>
        <w:t>65</w:t>
      </w:r>
    </w:p>
    <w:p w:rsidR="00CB61AE" w:rsidRPr="00CB61AE" w:rsidRDefault="00CB61AE" w:rsidP="00CB61AE">
      <w:pPr>
        <w:autoSpaceDE/>
        <w:autoSpaceDN/>
        <w:rPr>
          <w:rFonts w:eastAsia="Calibri"/>
          <w:sz w:val="28"/>
          <w:szCs w:val="28"/>
          <w:lang w:eastAsia="en-US"/>
        </w:rPr>
      </w:pPr>
      <w:r w:rsidRPr="00CB61AE">
        <w:rPr>
          <w:rFonts w:eastAsia="Calibri"/>
          <w:sz w:val="28"/>
          <w:szCs w:val="28"/>
          <w:lang w:val="ru-RU" w:eastAsia="en-US"/>
        </w:rPr>
        <w:t xml:space="preserve">                                                                                 </w:t>
      </w:r>
      <w:r w:rsidRPr="00CB61AE">
        <w:rPr>
          <w:rFonts w:eastAsia="Calibri"/>
          <w:sz w:val="28"/>
          <w:szCs w:val="28"/>
          <w:lang w:eastAsia="en-US"/>
        </w:rPr>
        <w:t xml:space="preserve">               </w:t>
      </w:r>
    </w:p>
    <w:p w:rsidR="00CB61AE" w:rsidRPr="00CB61AE" w:rsidRDefault="00CB61AE" w:rsidP="00CB61AE">
      <w:pPr>
        <w:autoSpaceDE/>
        <w:autoSpaceDN/>
        <w:rPr>
          <w:rFonts w:eastAsia="Calibri"/>
          <w:sz w:val="28"/>
          <w:szCs w:val="28"/>
          <w:lang w:val="ru-RU" w:eastAsia="en-US"/>
        </w:rPr>
      </w:pPr>
      <w:r w:rsidRPr="00CB61AE">
        <w:rPr>
          <w:rFonts w:eastAsia="Calibri"/>
          <w:sz w:val="28"/>
          <w:szCs w:val="28"/>
          <w:lang w:eastAsia="en-US"/>
        </w:rPr>
        <w:t xml:space="preserve">                                                                                  </w:t>
      </w:r>
      <w:r w:rsidRPr="00CB61AE">
        <w:rPr>
          <w:rFonts w:eastAsia="Calibri"/>
          <w:sz w:val="28"/>
          <w:szCs w:val="28"/>
          <w:lang w:val="ru-RU" w:eastAsia="en-US"/>
        </w:rPr>
        <w:t>______________А.П.ДЯЧЕНКО</w:t>
      </w:r>
    </w:p>
    <w:p w:rsidR="00CB61AE" w:rsidRPr="00CB61AE" w:rsidRDefault="00CB61AE" w:rsidP="00CB61AE">
      <w:pPr>
        <w:autoSpaceDE/>
        <w:autoSpaceDN/>
        <w:rPr>
          <w:rFonts w:eastAsia="Calibri"/>
          <w:sz w:val="28"/>
          <w:szCs w:val="28"/>
          <w:lang w:val="ru-RU" w:eastAsia="en-US"/>
        </w:rPr>
      </w:pPr>
    </w:p>
    <w:p w:rsidR="00CB61AE" w:rsidRPr="00CB61AE" w:rsidRDefault="00CB61AE" w:rsidP="00CB61AE">
      <w:pPr>
        <w:autoSpaceDE/>
        <w:autoSpaceDN/>
        <w:spacing w:after="200" w:line="276" w:lineRule="auto"/>
        <w:jc w:val="both"/>
        <w:rPr>
          <w:rFonts w:eastAsia="Calibri"/>
          <w:sz w:val="28"/>
          <w:szCs w:val="28"/>
          <w:lang w:val="ru-RU" w:eastAsia="en-US"/>
        </w:rPr>
      </w:pPr>
    </w:p>
    <w:p w:rsidR="00CB61AE" w:rsidRPr="00CB61AE" w:rsidRDefault="00CB61AE" w:rsidP="00CB61AE">
      <w:pPr>
        <w:autoSpaceDE/>
        <w:autoSpaceDN/>
        <w:spacing w:after="200" w:line="276" w:lineRule="auto"/>
        <w:jc w:val="both"/>
        <w:rPr>
          <w:rFonts w:eastAsia="Calibri"/>
          <w:sz w:val="28"/>
          <w:szCs w:val="28"/>
          <w:lang w:val="ru-RU" w:eastAsia="en-US"/>
        </w:rPr>
      </w:pPr>
    </w:p>
    <w:p w:rsidR="00CB61AE" w:rsidRPr="00CB61AE" w:rsidRDefault="00CB61AE" w:rsidP="00CB61AE">
      <w:pPr>
        <w:autoSpaceDE/>
        <w:autoSpaceDN/>
        <w:spacing w:after="200" w:line="276" w:lineRule="auto"/>
        <w:jc w:val="both"/>
        <w:rPr>
          <w:rFonts w:eastAsia="Calibri"/>
          <w:sz w:val="28"/>
          <w:szCs w:val="28"/>
          <w:lang w:val="ru-RU" w:eastAsia="en-US"/>
        </w:rPr>
      </w:pPr>
    </w:p>
    <w:p w:rsidR="00CB61AE" w:rsidRPr="00CB61AE" w:rsidRDefault="00CB61AE" w:rsidP="00CB61AE">
      <w:pPr>
        <w:autoSpaceDE/>
        <w:autoSpaceDN/>
        <w:spacing w:after="200" w:line="360" w:lineRule="auto"/>
        <w:jc w:val="center"/>
        <w:rPr>
          <w:rFonts w:eastAsia="Calibri"/>
          <w:b/>
          <w:sz w:val="44"/>
          <w:szCs w:val="44"/>
          <w:lang w:val="ru-RU" w:eastAsia="en-US"/>
        </w:rPr>
      </w:pPr>
      <w:r w:rsidRPr="00CB61AE">
        <w:rPr>
          <w:rFonts w:eastAsia="Calibri"/>
          <w:b/>
          <w:sz w:val="44"/>
          <w:szCs w:val="44"/>
          <w:lang w:val="ru-RU" w:eastAsia="en-US"/>
        </w:rPr>
        <w:t xml:space="preserve">ПОЛОЖЕННЯ </w:t>
      </w:r>
    </w:p>
    <w:p w:rsidR="00CB61AE" w:rsidRPr="00CB61AE" w:rsidRDefault="00CB61AE" w:rsidP="00CB61AE">
      <w:pPr>
        <w:autoSpaceDE/>
        <w:autoSpaceDN/>
        <w:spacing w:after="200" w:line="360" w:lineRule="auto"/>
        <w:jc w:val="center"/>
        <w:rPr>
          <w:rFonts w:eastAsia="Calibri"/>
          <w:b/>
          <w:sz w:val="40"/>
          <w:szCs w:val="40"/>
          <w:lang w:val="ru-RU" w:eastAsia="en-US"/>
        </w:rPr>
      </w:pPr>
      <w:r w:rsidRPr="00CB61AE">
        <w:rPr>
          <w:rFonts w:eastAsia="Calibri"/>
          <w:b/>
          <w:sz w:val="40"/>
          <w:szCs w:val="40"/>
          <w:lang w:val="ru-RU" w:eastAsia="en-US"/>
        </w:rPr>
        <w:t>про управління соціального захисту населення</w:t>
      </w:r>
    </w:p>
    <w:p w:rsidR="00CB61AE" w:rsidRPr="00CB61AE" w:rsidRDefault="00CB61AE" w:rsidP="00CB61AE">
      <w:pPr>
        <w:autoSpaceDE/>
        <w:autoSpaceDN/>
        <w:spacing w:after="200" w:line="360" w:lineRule="auto"/>
        <w:jc w:val="center"/>
        <w:rPr>
          <w:rFonts w:eastAsia="Calibri"/>
          <w:b/>
          <w:sz w:val="40"/>
          <w:szCs w:val="40"/>
          <w:lang w:val="ru-RU" w:eastAsia="en-US"/>
        </w:rPr>
      </w:pPr>
      <w:r w:rsidRPr="00CB61AE">
        <w:rPr>
          <w:rFonts w:eastAsia="Calibri"/>
          <w:b/>
          <w:sz w:val="40"/>
          <w:szCs w:val="40"/>
          <w:lang w:val="ru-RU" w:eastAsia="en-US"/>
        </w:rPr>
        <w:t>Червоноградської районної державної адміністрації</w:t>
      </w:r>
    </w:p>
    <w:p w:rsidR="00CB61AE" w:rsidRPr="00CB61AE" w:rsidRDefault="00CB61AE" w:rsidP="00CB61AE">
      <w:pPr>
        <w:autoSpaceDE/>
        <w:autoSpaceDN/>
        <w:spacing w:after="200" w:line="360" w:lineRule="auto"/>
        <w:jc w:val="center"/>
        <w:rPr>
          <w:rFonts w:eastAsia="Calibri"/>
          <w:b/>
          <w:sz w:val="40"/>
          <w:szCs w:val="40"/>
          <w:lang w:val="ru-RU" w:eastAsia="en-US"/>
        </w:rPr>
      </w:pPr>
      <w:r w:rsidRPr="00CB61AE">
        <w:rPr>
          <w:rFonts w:eastAsia="Calibri"/>
          <w:b/>
          <w:sz w:val="40"/>
          <w:szCs w:val="40"/>
          <w:lang w:val="ru-RU" w:eastAsia="en-US"/>
        </w:rPr>
        <w:t>Львівської області</w:t>
      </w:r>
    </w:p>
    <w:p w:rsidR="00CB61AE" w:rsidRPr="00CB61AE" w:rsidRDefault="00CB61AE" w:rsidP="00CB61AE">
      <w:pPr>
        <w:autoSpaceDE/>
        <w:autoSpaceDN/>
        <w:spacing w:after="200" w:line="360" w:lineRule="auto"/>
        <w:jc w:val="center"/>
        <w:rPr>
          <w:rFonts w:eastAsia="Calibri"/>
          <w:b/>
          <w:sz w:val="40"/>
          <w:szCs w:val="40"/>
          <w:lang w:val="ru-RU" w:eastAsia="en-US"/>
        </w:rPr>
      </w:pPr>
      <w:r w:rsidRPr="00CB61AE">
        <w:rPr>
          <w:rFonts w:eastAsia="Calibri"/>
          <w:b/>
          <w:sz w:val="40"/>
          <w:szCs w:val="40"/>
          <w:lang w:val="ru-RU" w:eastAsia="en-US"/>
        </w:rPr>
        <w:t xml:space="preserve"> </w:t>
      </w:r>
    </w:p>
    <w:p w:rsidR="00CB61AE" w:rsidRPr="00CB61AE" w:rsidRDefault="00CB61AE" w:rsidP="00CB61AE">
      <w:pPr>
        <w:autoSpaceDE/>
        <w:autoSpaceDN/>
        <w:spacing w:after="200" w:line="360" w:lineRule="auto"/>
        <w:jc w:val="center"/>
        <w:rPr>
          <w:rFonts w:eastAsia="Calibri"/>
          <w:b/>
          <w:sz w:val="40"/>
          <w:szCs w:val="40"/>
          <w:lang w:val="ru-RU" w:eastAsia="en-US"/>
        </w:rPr>
      </w:pPr>
      <w:r w:rsidRPr="00CB61AE">
        <w:rPr>
          <w:rFonts w:eastAsia="Calibri"/>
          <w:b/>
          <w:sz w:val="40"/>
          <w:szCs w:val="40"/>
          <w:lang w:val="ru-RU" w:eastAsia="en-US"/>
        </w:rPr>
        <w:t>(Нова   редакція)</w:t>
      </w:r>
    </w:p>
    <w:p w:rsidR="00CB61AE" w:rsidRPr="00CB61AE" w:rsidRDefault="00CB61AE" w:rsidP="00CB61AE">
      <w:pPr>
        <w:autoSpaceDE/>
        <w:autoSpaceDN/>
        <w:spacing w:after="200" w:line="276" w:lineRule="auto"/>
        <w:jc w:val="center"/>
        <w:rPr>
          <w:rFonts w:eastAsia="Calibri"/>
          <w:b/>
          <w:sz w:val="28"/>
          <w:szCs w:val="28"/>
          <w:lang w:val="ru-RU" w:eastAsia="en-US"/>
        </w:rPr>
      </w:pPr>
    </w:p>
    <w:p w:rsidR="00CB61AE" w:rsidRPr="00CB61AE" w:rsidRDefault="00CB61AE" w:rsidP="00CB61AE">
      <w:pPr>
        <w:autoSpaceDE/>
        <w:autoSpaceDN/>
        <w:spacing w:after="200" w:line="276" w:lineRule="auto"/>
        <w:jc w:val="center"/>
        <w:rPr>
          <w:rFonts w:eastAsia="Calibri"/>
          <w:b/>
          <w:sz w:val="28"/>
          <w:szCs w:val="28"/>
          <w:lang w:val="ru-RU" w:eastAsia="en-US"/>
        </w:rPr>
      </w:pPr>
    </w:p>
    <w:p w:rsidR="00CB61AE" w:rsidRPr="00CB61AE" w:rsidRDefault="00CB61AE" w:rsidP="00CB61AE">
      <w:pPr>
        <w:autoSpaceDE/>
        <w:autoSpaceDN/>
        <w:spacing w:after="200" w:line="276" w:lineRule="auto"/>
        <w:jc w:val="center"/>
        <w:rPr>
          <w:rFonts w:eastAsia="Calibri"/>
          <w:b/>
          <w:sz w:val="28"/>
          <w:szCs w:val="28"/>
          <w:lang w:val="ru-RU" w:eastAsia="en-US"/>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20"/>
        <w:jc w:val="center"/>
        <w:rPr>
          <w:b/>
          <w:sz w:val="26"/>
          <w:szCs w:val="2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20"/>
        <w:jc w:val="center"/>
        <w:rPr>
          <w:b/>
          <w:sz w:val="26"/>
          <w:szCs w:val="2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sz w:val="26"/>
          <w:szCs w:val="2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sz w:val="26"/>
          <w:szCs w:val="2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sz w:val="26"/>
          <w:szCs w:val="2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sz w:val="26"/>
          <w:szCs w:val="2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sz w:val="26"/>
          <w:szCs w:val="2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sz w:val="26"/>
          <w:szCs w:val="26"/>
        </w:rPr>
      </w:pPr>
      <w:r w:rsidRPr="00CB61AE">
        <w:rPr>
          <w:b/>
          <w:sz w:val="26"/>
          <w:szCs w:val="26"/>
        </w:rPr>
        <w:t>м.Червоноград, 2021 рік</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eastAsia="en-US"/>
        </w:rPr>
      </w:pPr>
      <w:r w:rsidRPr="00CB61AE">
        <w:rPr>
          <w:rFonts w:eastAsia="Calibri"/>
          <w:color w:val="000000"/>
          <w:sz w:val="28"/>
          <w:szCs w:val="28"/>
          <w:lang w:eastAsia="en-US"/>
        </w:rPr>
        <w:lastRenderedPageBreak/>
        <w:t xml:space="preserve">1. Управління соціального захисту населення Червоноградської районної державної адміністрації Львівської області, </w:t>
      </w:r>
      <w:r w:rsidRPr="00CB61AE">
        <w:rPr>
          <w:rFonts w:eastAsia="Calibri"/>
          <w:sz w:val="28"/>
          <w:szCs w:val="28"/>
          <w:lang w:eastAsia="en-US"/>
        </w:rPr>
        <w:t>скорочена назва - “УСЗН Червоноградської РДА“ (далі – управління) утворюється головою Червоноградської районної державної адміністрації Львівської області, входить до складу Червоноградської районної державної адміністрації Львівської області</w:t>
      </w:r>
      <w:r w:rsidRPr="00CB61AE">
        <w:rPr>
          <w:rFonts w:eastAsia="Calibri"/>
          <w:color w:val="FF0000"/>
          <w:sz w:val="28"/>
          <w:szCs w:val="28"/>
          <w:lang w:eastAsia="en-US"/>
        </w:rPr>
        <w:t xml:space="preserve"> </w:t>
      </w:r>
      <w:r w:rsidRPr="00CB61AE">
        <w:rPr>
          <w:rFonts w:eastAsia="Calibri"/>
          <w:sz w:val="28"/>
          <w:szCs w:val="28"/>
          <w:lang w:eastAsia="en-US"/>
        </w:rPr>
        <w:t>і в межах району</w:t>
      </w:r>
      <w:r w:rsidRPr="00CB61AE">
        <w:rPr>
          <w:rFonts w:eastAsia="Calibri"/>
          <w:color w:val="FF0000"/>
          <w:sz w:val="28"/>
          <w:szCs w:val="28"/>
          <w:lang w:eastAsia="en-US"/>
        </w:rPr>
        <w:t xml:space="preserve"> </w:t>
      </w:r>
      <w:r w:rsidRPr="00CB61AE">
        <w:rPr>
          <w:rFonts w:eastAsia="Calibri"/>
          <w:sz w:val="28"/>
          <w:szCs w:val="28"/>
          <w:lang w:eastAsia="en-US"/>
        </w:rPr>
        <w:t>забезпечує виконання визначених для управління завдань.</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eastAsia="en-US"/>
        </w:rPr>
      </w:pPr>
      <w:r w:rsidRPr="00CB61AE">
        <w:rPr>
          <w:rFonts w:eastAsia="Calibri"/>
          <w:sz w:val="28"/>
          <w:szCs w:val="28"/>
          <w:lang w:eastAsia="en-US"/>
        </w:rPr>
        <w:t>2.</w:t>
      </w:r>
      <w:r w:rsidRPr="00CB61AE">
        <w:rPr>
          <w:rFonts w:eastAsia="Calibri"/>
          <w:sz w:val="28"/>
          <w:szCs w:val="28"/>
          <w:lang w:val="ru-RU" w:eastAsia="en-US"/>
        </w:rPr>
        <w:t> </w:t>
      </w:r>
      <w:r w:rsidRPr="00CB61AE">
        <w:rPr>
          <w:rFonts w:eastAsia="Calibri"/>
          <w:sz w:val="28"/>
          <w:szCs w:val="28"/>
          <w:lang w:eastAsia="en-US"/>
        </w:rPr>
        <w:t>Управління  підпорядковується голові Червоноградської районної державної адміністрації та є підзвітним і підконтрольним Департаменту соціального захисту населення Львівської обласної державної адміністрації.</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eastAsia="en-US"/>
        </w:rPr>
      </w:pPr>
      <w:r w:rsidRPr="00CB61AE">
        <w:rPr>
          <w:rFonts w:eastAsia="Calibri"/>
          <w:sz w:val="28"/>
          <w:szCs w:val="28"/>
          <w:lang w:eastAsia="en-US"/>
        </w:rPr>
        <w:t>3.</w:t>
      </w:r>
      <w:r w:rsidRPr="00CB61AE">
        <w:rPr>
          <w:rFonts w:eastAsia="Calibri"/>
          <w:sz w:val="28"/>
          <w:szCs w:val="28"/>
          <w:lang w:val="ru-RU" w:eastAsia="en-US"/>
        </w:rPr>
        <w:t> </w:t>
      </w:r>
      <w:r w:rsidRPr="00CB61AE">
        <w:rPr>
          <w:rFonts w:eastAsia="Calibri"/>
          <w:sz w:val="28"/>
          <w:szCs w:val="28"/>
          <w:lang w:eastAsia="en-US"/>
        </w:rPr>
        <w:t>Управління у своїй діяльності керується Конституцією та законами України, актами Президента України, Кабінету Міністрів України, наказами Мінсоцполітики, розпорядженнями голови районної державної адміністрації, а також  Положенням про управління соціального соціального захисту населення Червоноградської районної державної адміністрації.</w:t>
      </w:r>
    </w:p>
    <w:p w:rsidR="00CB61AE" w:rsidRPr="00CB61AE" w:rsidRDefault="00CB61AE" w:rsidP="00CB61AE">
      <w:pPr>
        <w:autoSpaceDE/>
        <w:autoSpaceDN/>
        <w:spacing w:after="200" w:line="276" w:lineRule="auto"/>
        <w:ind w:firstLine="567"/>
        <w:jc w:val="both"/>
        <w:rPr>
          <w:rFonts w:eastAsia="Calibri"/>
          <w:color w:val="000000"/>
          <w:sz w:val="28"/>
          <w:szCs w:val="28"/>
          <w:lang w:eastAsia="en-US"/>
        </w:rPr>
      </w:pPr>
      <w:r w:rsidRPr="00CB61AE">
        <w:rPr>
          <w:rFonts w:eastAsia="Calibri"/>
          <w:sz w:val="28"/>
          <w:szCs w:val="28"/>
          <w:lang w:eastAsia="en-US"/>
        </w:rPr>
        <w:t xml:space="preserve">  4.</w:t>
      </w:r>
      <w:r w:rsidRPr="00CB61AE">
        <w:rPr>
          <w:rFonts w:eastAsia="Calibri"/>
          <w:color w:val="000000"/>
          <w:sz w:val="28"/>
          <w:szCs w:val="28"/>
          <w:lang w:eastAsia="en-US"/>
        </w:rPr>
        <w:t>У структуру управління входять віддалені робочі місця у м.Радехів. Керівники структурних підрозділів та спеціалісти, що знаходяться на віддалених робочих місцях мають право в межах делегованих їм начальником управління соціального захисту населення Червоноградської районної державної адміністрації Львівської області повноважень, підписувати та засвідчувати документи, довідки та витяги з документів, що утворюються в процесі діяльності в реорганізованому управлінні соціального захисту населення.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 xml:space="preserve">5.Основними завданнями управління </w:t>
      </w:r>
      <w:proofErr w:type="gramStart"/>
      <w:r w:rsidRPr="00CB61AE">
        <w:rPr>
          <w:rFonts w:eastAsia="Calibri"/>
          <w:sz w:val="28"/>
          <w:szCs w:val="28"/>
          <w:lang w:val="ru-RU" w:eastAsia="en-US"/>
        </w:rPr>
        <w:t>у межах</w:t>
      </w:r>
      <w:proofErr w:type="gramEnd"/>
      <w:r w:rsidRPr="00CB61AE">
        <w:rPr>
          <w:rFonts w:eastAsia="Calibri"/>
          <w:sz w:val="28"/>
          <w:szCs w:val="28"/>
          <w:lang w:val="ru-RU" w:eastAsia="en-US"/>
        </w:rPr>
        <w:t xml:space="preserve"> реалізації державної соціальної політики у сфері соціального захисту є: </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1) забезпечення реалізації державної політики з питань соціального захисту населення, дітей, внутрішньо переміщених осіб, підтримки сімей, у тому числі сімей, які опинилися у складних життєвих обставинах, сімей з дітьми, багатодітних, молодих сімей, запобігання домашньому насильству, забезпечення рівності прав чоловіків та жінок, протидії торгівлі людьми, виконання програм і заходів у цій сфері;</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trike/>
          <w:sz w:val="28"/>
          <w:szCs w:val="28"/>
          <w:lang w:val="ru-RU" w:eastAsia="en-US"/>
        </w:rPr>
      </w:pPr>
      <w:bookmarkStart w:id="1" w:name="o110"/>
      <w:bookmarkStart w:id="2" w:name="o112"/>
      <w:bookmarkEnd w:id="1"/>
      <w:bookmarkEnd w:id="2"/>
      <w:r w:rsidRPr="00CB61AE">
        <w:rPr>
          <w:rFonts w:eastAsia="Calibri"/>
          <w:sz w:val="28"/>
          <w:szCs w:val="28"/>
          <w:lang w:val="ru-RU" w:eastAsia="en-US"/>
        </w:rPr>
        <w:t xml:space="preserve">2) призначення та виплата соціальних допомог, адресної грошової допомоги, компенсацій та інших соціальних виплат, установлених законодавством, надання та виплата житлових субсидій, пільг на оплату житлово-комунальних </w:t>
      </w:r>
      <w:proofErr w:type="gramStart"/>
      <w:r w:rsidRPr="00CB61AE">
        <w:rPr>
          <w:rFonts w:eastAsia="Calibri"/>
          <w:sz w:val="28"/>
          <w:szCs w:val="28"/>
          <w:lang w:val="ru-RU" w:eastAsia="en-US"/>
        </w:rPr>
        <w:t>послуг,  придбання</w:t>
      </w:r>
      <w:proofErr w:type="gramEnd"/>
      <w:r w:rsidRPr="00CB61AE">
        <w:rPr>
          <w:rFonts w:eastAsia="Calibri"/>
          <w:sz w:val="28"/>
          <w:szCs w:val="28"/>
          <w:lang w:val="ru-RU" w:eastAsia="en-US"/>
        </w:rPr>
        <w:t xml:space="preserve"> скрапленого газу, твердого та рідкого пічного побутового палива;</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bookmarkStart w:id="3" w:name="o113"/>
      <w:bookmarkEnd w:id="3"/>
      <w:r w:rsidRPr="00CB61AE">
        <w:rPr>
          <w:rFonts w:eastAsia="Calibri"/>
          <w:sz w:val="28"/>
          <w:szCs w:val="28"/>
          <w:lang w:val="ru-RU" w:eastAsia="en-US"/>
        </w:rPr>
        <w:lastRenderedPageBreak/>
        <w:t xml:space="preserve">3) 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 </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4) забезпечення в межах повноважень контролю за діяльністю виконавчих органів місцевого самоврядування щодо опіки та піклування над повнолітніми недієздатними особами та особами, цивільна дієздатність яких обмежена;</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bookmarkStart w:id="4" w:name="o115"/>
      <w:bookmarkStart w:id="5" w:name="o116"/>
      <w:bookmarkEnd w:id="4"/>
      <w:bookmarkEnd w:id="5"/>
      <w:r w:rsidRPr="00CB61AE">
        <w:rPr>
          <w:rFonts w:eastAsia="Calibri"/>
          <w:sz w:val="28"/>
          <w:szCs w:val="28"/>
          <w:lang w:val="ru-RU" w:eastAsia="en-US"/>
        </w:rPr>
        <w:t>5) реалізація державної політики у сфері оздоровлення та відпочинку дітей, розроблення та виконання відповідних регіональних програм;</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 xml:space="preserve">6) реалізація державної політики у сфері оздоровлення осіб з </w:t>
      </w:r>
      <w:proofErr w:type="gramStart"/>
      <w:r w:rsidRPr="00CB61AE">
        <w:rPr>
          <w:rFonts w:eastAsia="Calibri"/>
          <w:sz w:val="28"/>
          <w:szCs w:val="28"/>
          <w:lang w:val="ru-RU" w:eastAsia="en-US"/>
        </w:rPr>
        <w:t>інвалідністю,  громадян</w:t>
      </w:r>
      <w:proofErr w:type="gramEnd"/>
      <w:r w:rsidRPr="00CB61AE">
        <w:rPr>
          <w:rFonts w:eastAsia="Calibri"/>
          <w:sz w:val="28"/>
          <w:szCs w:val="28"/>
          <w:lang w:val="ru-RU" w:eastAsia="en-US"/>
        </w:rPr>
        <w:t>, постраждалих внаслідок Чорнобильської катастрофи, ветеранів війни (в тому числі учасників АТО / ООС),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sz w:val="28"/>
          <w:szCs w:val="28"/>
          <w:lang w:val="ru-RU" w:eastAsia="en-US"/>
        </w:rPr>
        <w:t xml:space="preserve">7) </w:t>
      </w:r>
      <w:r w:rsidRPr="00CB61AE">
        <w:rPr>
          <w:rFonts w:eastAsia="Calibri"/>
          <w:color w:val="000000"/>
          <w:sz w:val="28"/>
          <w:szCs w:val="28"/>
          <w:lang w:val="ru-RU" w:eastAsia="en-US"/>
        </w:rPr>
        <w:t>забезпечення взаємодії з органами місцевого самоврядування, центрами надання адміністративних послуг щодо надання соціальної підтримки населенню;</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color w:val="000000"/>
          <w:sz w:val="28"/>
          <w:szCs w:val="28"/>
          <w:lang w:val="ru-RU" w:eastAsia="en-US"/>
        </w:rPr>
        <w:t>8) координація надання соціальних послуг особам/сім’ям, що перебувають у складних життєвих обставинах.</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6. Управління: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 xml:space="preserve">1) організовує виконання </w:t>
      </w:r>
      <w:hyperlink r:id="rId6" w:anchor="n1654" w:tgtFrame="_blank" w:history="1">
        <w:r w:rsidRPr="00CB61AE">
          <w:rPr>
            <w:rFonts w:eastAsia="Calibri"/>
            <w:sz w:val="28"/>
            <w:szCs w:val="28"/>
            <w:lang w:val="ru-RU" w:eastAsia="en-US"/>
          </w:rPr>
          <w:t>Конституції</w:t>
        </w:r>
      </w:hyperlink>
      <w:r w:rsidRPr="00CB61AE">
        <w:rPr>
          <w:rFonts w:eastAsia="Calibri"/>
          <w:sz w:val="28"/>
          <w:szCs w:val="28"/>
          <w:lang w:val="ru-RU" w:eastAsia="en-US"/>
        </w:rPr>
        <w:t xml:space="preserve"> і законів України, актів Президента України, Кабінету Міністрів України, наказів Мінсоцполітики та забезпечує контроль за їх реалізацією;</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2) аналізує стан і тенденції соціального розвитку в межах Червоноградського району та вживає заходів для усунення недоліків;</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3) бере участь у підготовці пропозицій до проєктів програм соціально-економічного розвитку </w:t>
      </w:r>
      <w:r w:rsidRPr="00CB61AE">
        <w:rPr>
          <w:rFonts w:eastAsia="Calibri"/>
          <w:sz w:val="28"/>
          <w:szCs w:val="28"/>
          <w:lang w:val="ru-RU" w:eastAsia="en-US"/>
        </w:rPr>
        <w:t>Червоноградського району;</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4) забезпечує ефективне та цільове використання відповідних бюджетних коштів;</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5) розробляє в межах компетенції проєкти розпоряджень голови районної державної адміністрації;</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6) бере участь у підготовці звітів голови районної державної адміністрації для їх розгляду на сесії районної ради;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lastRenderedPageBreak/>
        <w:t>7) 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компетенції, для подання голові районної державної адміністрації;</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8) готує в межах повноважень проєкти угод, договорів, меморандумів, протоколів зустрічей делегацій і робочих груп, бере участь у їх розробленні;</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color w:val="000000"/>
          <w:sz w:val="28"/>
          <w:szCs w:val="28"/>
          <w:lang w:val="ru-RU" w:eastAsia="en-US"/>
        </w:rPr>
        <w:t xml:space="preserve">9) розглядає </w:t>
      </w:r>
      <w:r w:rsidRPr="00CB61AE">
        <w:rPr>
          <w:rFonts w:eastAsia="Calibri"/>
          <w:sz w:val="28"/>
          <w:szCs w:val="28"/>
          <w:lang w:val="ru-RU" w:eastAsia="en-US"/>
        </w:rPr>
        <w:t>в установленому законодавством порядку звернення громадян;</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10) опрацьовує запити і звернення народних депутатів України та депутатів районної ради;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11) забезпечує доступ до публічної інформації, розпорядником якої є управління;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12) постійно інформує населення про виконання своїх повноважень визначених законом;</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13) організовує роботу з укомплектування, зберігання, обліку та використання архівних документів;</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14) забезпечує в межах повноважень реалізацію державної політики стосовно захисту інформації з обмеженим доступом;</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15) забезпечує захист персональних даних;</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bookmarkStart w:id="6" w:name="o104"/>
      <w:bookmarkEnd w:id="6"/>
      <w:r w:rsidRPr="00CB61AE">
        <w:rPr>
          <w:rFonts w:eastAsia="Calibri"/>
          <w:color w:val="000000"/>
          <w:sz w:val="28"/>
          <w:szCs w:val="28"/>
          <w:lang w:val="ru-RU" w:eastAsia="en-US"/>
        </w:rPr>
        <w:t>16) залучає громадські та благодійні організації до виконання соціальних програм і відповідних заходів;</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17) здійснює нагляд за дотриманням вимог законодавства під час призначення (перерахунку) та виплати пенсій органами Пенсійного фонду України; проводить інформаційно-роз’яснювальну роботу;</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18) з питань реалізації заходів соціальної підтримки населення: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color w:val="000000"/>
          <w:sz w:val="28"/>
          <w:szCs w:val="28"/>
          <w:lang w:val="ru-RU" w:eastAsia="en-US"/>
        </w:rPr>
        <w:t>організовує в межах компетенції роботу щодо надання населенню субсидій для</w:t>
      </w:r>
      <w:r w:rsidRPr="00CB61AE">
        <w:rPr>
          <w:rFonts w:eastAsia="Calibri"/>
          <w:sz w:val="28"/>
          <w:szCs w:val="28"/>
          <w:lang w:val="ru-RU" w:eastAsia="en-US"/>
        </w:rPr>
        <w:t xml:space="preserve">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пільг на придбання твердого палива і скрапленого газу, інших пільг, передбачених законодавством;</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проводить призначення та виплату:</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16"/>
          <w:szCs w:val="16"/>
          <w:lang w:eastAsia="en-US"/>
        </w:rPr>
      </w:pPr>
      <w:r w:rsidRPr="00CB61AE">
        <w:rPr>
          <w:rFonts w:eastAsia="Calibri"/>
          <w:sz w:val="28"/>
          <w:szCs w:val="28"/>
          <w:lang w:val="ru-RU" w:eastAsia="en-US"/>
        </w:rPr>
        <w:lastRenderedPageBreak/>
        <w:t>- державної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 особам, зазначениму пунктах 1–3 частини першої статті 7 Закону України „Про державну соціальну допомогу особам, які не мають права на пенсію, та особам з інвалідністю”); щомісячної компенсаційної виплати непрацюючій працездатній особі, яка доглядає за особою з інвалідністю І групи, одинокими особами, які досягли 80-річного віку; тимчасової державної соціальної допомоги непрацюючій особі, яка досягла загального пенсійного віку;державної допомоги сім’ям з дітьми;державної соціальної допомоги малозабезпеченим сім’ям;державної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допомоги на дітей, які виховуються у багатодітних сім’ях;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особам з інвалідністю;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року 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особам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інших видів державної підтримки відповідно до законодавства;</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 компенсації фізичним особам, які надають соціальні послуги з догляду на непрофесійній основі;</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 одноразової винагороди жінкам, яким присвоєно почесне звання „Мати</w:t>
      </w:r>
      <w:r w:rsidRPr="00CB61AE">
        <w:rPr>
          <w:sz w:val="28"/>
          <w:szCs w:val="28"/>
        </w:rPr>
        <w:noBreakHyphen/>
        <w:t>героїня”;</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lastRenderedPageBreak/>
        <w:t>подає районній державній адміністрації, під час формування проекту місцевого бюджету пропозиції щодо передбачення у складі видатків коштів на фінансування місцевих програм соціального захисту та соціального забезпечення, на компенсацію фізичним особам, які надають соціальні послуги;</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бере участь у роботі комісій з питань соціального захисту населення, утворених при районних радах та державних адміністраціях;</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проводить інвентаризацію особових справ та особових рахунків осіб, які отримують соціальну допомогу, субсидії та пільги в установленому законодавством порядку;</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взаємодіє з органами місцевого самоврядування, центрами надання адміністративних послуг щодо приймання ними документів для надання державної соціальної підтримки, зокрема, із застосуванням програмного комплексу „Інтегрована інформаційна система „Соціальна громада” та формування електронної справи. Забезпечує прийняття рішення про призначення (відмову в призначенні) заявнику державної соціальної підтримки (у разі формування електронної справи – на її підставі) та інформує орган місцевого самоврядування, центр надання адміністративних послуг щодо прийнятого рішення;</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організовує прийом документів для призначення усіх видів соціальної допомоги, надісланих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 та забезпечує розгляд заяв і прийняття рішень відповідно до затверджених стандартів надання послуг;</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здійснює контроль за цільовим використанням коштів, виділених для надання державної соціальної допомоги та інших видів соціальної підтримки, передбачених законодавством;</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організовує роботу головних державних соціальних інспекторів і державних соціальних інспекторів;</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19) у сфері реалізації державних соціальних гарантій окремим категоріям населення:</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організовує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відповідно до законодавства;</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проводить підготовку документів щодо визначення статусу осіб, які постраждали внаслідок Чорнобильської катастрофи;</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 xml:space="preserve">організовує санаторно-курортне лікування осіб з інвалідністю, ветеранів війни та праці, жертв нацистських переслідувань, громадян, які постраждали внаслідок Чорнобильської катастрофи, а також виплату грошової компенсації </w:t>
      </w:r>
      <w:r w:rsidRPr="00CB61AE">
        <w:rPr>
          <w:sz w:val="28"/>
          <w:szCs w:val="28"/>
        </w:rPr>
        <w:lastRenderedPageBreak/>
        <w:t>вартості санаторно-курортного лікування деяким категоріям населення відповідно до законодавства;</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 xml:space="preserve">подає пропозиції до проектів регіональних програм соціального захисту громадян, які постраждали внаслідок Чорнобильської катастрофи; </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організовує в межах компетенції роботу з надання пільг пенсіонерам, особам з інвалідністю, ветеранам війни та праці, одиноким непрацездатним особам та іншим категоріям осіб, які мають право на пільги відповідно до законодавства;</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веде облік внутрішньо переміщених осіб;</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проводить перевірки достовірності та повноти інформації про фактичне місце проживання/перебування внутрішньо переміщеної особи;</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аналізує стан виконання комплексних програм та реалізації заходів соціальної підтримки малозабезпечених верств населення, надання встановлених законодавством пільг соціально незахищеним особам і подає голові районної державної адміністрації пропозиції з цих питань;</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видає відповідні посвідчення категоріям громадян, які мають право на пільги відповідно до законодавства;</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16"/>
          <w:szCs w:val="16"/>
        </w:rPr>
      </w:pPr>
      <w:r w:rsidRPr="00CB61AE">
        <w:rPr>
          <w:sz w:val="28"/>
          <w:szCs w:val="28"/>
        </w:rPr>
        <w:t>організовує та проводить виплату одноразової матеріальної допомоги особам, які постраждали від торгівлі людьми;</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16"/>
          <w:szCs w:val="1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20) у сфері соціальної інтеграції осіб з інвалідністю:</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ind w:firstLine="567"/>
        <w:jc w:val="both"/>
        <w:rPr>
          <w:rFonts w:eastAsia="Calibri"/>
          <w:sz w:val="28"/>
          <w:szCs w:val="28"/>
          <w:lang w:eastAsia="en-US"/>
        </w:rPr>
      </w:pPr>
      <w:r w:rsidRPr="00CB61AE">
        <w:rPr>
          <w:rFonts w:eastAsia="Calibri"/>
          <w:sz w:val="28"/>
          <w:szCs w:val="28"/>
          <w:lang w:eastAsia="en-US"/>
        </w:rPr>
        <w:t>веде облік осіб з інвалідністю, дітей з інвалідністю та інших осіб, які мають право на безоплатне забезпечення технічними та іншими засобами реабілітації;</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забезпечує направлення осіб з інвалідністю, дітей з інвалідністю та дітей віком до трьох років, які належать до групи ризику щодо отримання інвалідності, до установ, які надають реабілітаційні послуги, відповідно до бюджетних програм;</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визначає потреби в забезпеченні осіб з інвалідністюта інших окремих категорій населення технічними та іншими засобами реабілітації, автомобілями, санаторно-курортним лікуванням, у компенсаційних виплатах, передбачених законодавством, та направляє узагальнену інформацію Департаменту;</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16"/>
          <w:szCs w:val="16"/>
        </w:rPr>
      </w:pP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21) у напрямах поліпшення становища сімей/осіб, що знаходяться у складних життєвих обстваних (у тому числі сімей з дітьми, багатодітних і молодих сімей, ), запобігання домашньому насильству і насильству за ознакою статі, оздоровлення та відпочинку дітей, забезпечення гендерної рівності, протидії торгівлі людьми:</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bookmarkStart w:id="7" w:name="o105"/>
      <w:bookmarkEnd w:id="7"/>
      <w:r w:rsidRPr="00CB61AE">
        <w:rPr>
          <w:sz w:val="28"/>
          <w:szCs w:val="28"/>
        </w:rPr>
        <w:lastRenderedPageBreak/>
        <w:t>взаємодіє з іншими структурними підрозділами районної державної адміністрації, органами місцевого самоврядування, а також з підприємствами, установами, організаціями всіх форм власності, громадянами, об’єднаннями громадян, недержавними організаціями з питань забезпечення рівних прав і можливостей жінок та чоловіків, протидії дискримінації за ознакою статі,протидії торгівлі людьми, організації оздоровлення та відпочинку дітей;</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забезпечує виконання програм і заходів щодо забезпечення рівних прав та можливостей жінок і чоловіків, запобігання домашньому насильству і насильству за ознакою статі;</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забезпечує реалізацію на території району  заходів у сфері запобігання та протидії домашньому насильству і насильству за ознакою статі;</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проводить прийом і розгляд заяв та повідомлень про вчинення домашнього насильства і насильства за ознакою статі, координує заходи реагування на факт вчинення насильства;</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району;</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інформує постраждалих осіб про права, заходи та соціальні послуги, якими вони можуть скористатися;</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проводить відповідно до законодавства збір, аналіз і поширення на території району інформації про домашнє насильство і насильство за ознакою статі;</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звітує центральному органу виконавчої влади, що реалізує державну політику у сфері запобігання та протидії домашньому насильству і насильству за ознакою статі, про виконання повноважень у цій сфері в порядку, визначеному центральним органом виконавчої влади, що забезпечує формування державної політики у сфері запобігання та протидії домашньому насильству і насильству за ознакою статі;</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забезпечує:</w:t>
      </w:r>
    </w:p>
    <w:p w:rsidR="00CB61AE" w:rsidRPr="00CB61AE" w:rsidRDefault="00CB61AE" w:rsidP="00CB61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 реалізацію конституційних прав громадян з питань сім’ї та дітей, які потребують особливої соціальної уваги та підтримки, реалізацію відповідних державних програм;</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28"/>
          <w:szCs w:val="28"/>
        </w:rPr>
      </w:pPr>
      <w:r w:rsidRPr="00CB61AE">
        <w:rPr>
          <w:sz w:val="28"/>
          <w:szCs w:val="28"/>
        </w:rPr>
        <w:t xml:space="preserve">- виконання інших повноважень відповідно до Законів України „Про охорону дитинства”, “Про соціальні послуги“. </w:t>
      </w:r>
    </w:p>
    <w:p w:rsidR="00CB61AE" w:rsidRPr="00CB61AE" w:rsidRDefault="00CB61AE" w:rsidP="00CB6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ind w:firstLine="567"/>
        <w:jc w:val="both"/>
        <w:rPr>
          <w:sz w:val="16"/>
          <w:szCs w:val="16"/>
        </w:rPr>
      </w:pP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eastAsia="en-US"/>
        </w:rPr>
      </w:pPr>
      <w:r w:rsidRPr="00CB61AE">
        <w:rPr>
          <w:rFonts w:eastAsia="Calibri"/>
          <w:sz w:val="28"/>
          <w:szCs w:val="28"/>
          <w:lang w:eastAsia="en-US"/>
        </w:rPr>
        <w:t xml:space="preserve">22) забезпечує ведення централізованого банку даних з проблем інвалідності (ЦБІ); Єдиної інформаційної бази даних про внутрішньо переміщених осіб;  Єдиного державного автоматизованого реєстру осіб, які мають право на пільги; Державного реєстру майнових об’єктів оздоровлення та відпочинку дітей; Єдиного державного реєстру отримувачів житлових субсидій; Реєстру посвідчень батьків багатодітної сім’ї та дитини з багатодітної сім’ї, підтримує єдине інформаційне і телекомунікаційне середовище у складі </w:t>
      </w:r>
      <w:r w:rsidRPr="00CB61AE">
        <w:rPr>
          <w:rFonts w:eastAsia="Calibri"/>
          <w:sz w:val="28"/>
          <w:szCs w:val="28"/>
          <w:lang w:eastAsia="en-US"/>
        </w:rPr>
        <w:lastRenderedPageBreak/>
        <w:t>інформаційної інфраструктури Мінсоцполітики та власний сегмент локальної мережі;</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sz w:val="28"/>
          <w:szCs w:val="28"/>
          <w:lang w:val="ru-RU" w:eastAsia="en-US"/>
        </w:rPr>
        <w:t>23) інформує населення з питань, що належать до його компетенції,</w:t>
      </w:r>
      <w:r w:rsidRPr="00CB61AE">
        <w:rPr>
          <w:rFonts w:eastAsia="Calibri"/>
          <w:color w:val="000000"/>
          <w:sz w:val="28"/>
          <w:szCs w:val="28"/>
          <w:lang w:val="ru-RU" w:eastAsia="en-US"/>
        </w:rPr>
        <w:t xml:space="preserve"> роз’яснює громадянам положення нормативно-правових актів з питань, що належать до його компетенції, у тому числі через засоби масової інформації;</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24) забезпечує на відповідному рівні реалізацію міжнародних проектів із соціальних питань;</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25) виконує інші передбачені законодавством повноваження.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7. Управління</w:t>
      </w:r>
      <w:r w:rsidRPr="00CB61AE">
        <w:rPr>
          <w:rFonts w:eastAsia="Calibri"/>
          <w:sz w:val="28"/>
          <w:szCs w:val="28"/>
          <w:lang w:val="ru-RU" w:eastAsia="en-US"/>
        </w:rPr>
        <w:t xml:space="preserve"> </w:t>
      </w:r>
      <w:r w:rsidRPr="00CB61AE">
        <w:rPr>
          <w:rFonts w:eastAsia="Calibri"/>
          <w:color w:val="000000"/>
          <w:sz w:val="28"/>
          <w:szCs w:val="28"/>
          <w:lang w:val="ru-RU" w:eastAsia="en-US"/>
        </w:rPr>
        <w:t>має право:</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 отримувати в установленому законодавством порядку від інших структурних підрозділів</w:t>
      </w:r>
      <w:r w:rsidRPr="00CB61AE">
        <w:rPr>
          <w:rFonts w:eastAsia="Calibri"/>
          <w:sz w:val="28"/>
          <w:szCs w:val="28"/>
          <w:lang w:val="ru-RU" w:eastAsia="en-US"/>
        </w:rPr>
        <w:t xml:space="preserve"> районної державної адміністрації</w:t>
      </w:r>
      <w:r w:rsidRPr="00CB61AE">
        <w:rPr>
          <w:rFonts w:eastAsia="Calibri"/>
          <w:color w:val="000000"/>
          <w:sz w:val="28"/>
          <w:szCs w:val="28"/>
          <w:lang w:val="ru-RU" w:eastAsia="en-US"/>
        </w:rPr>
        <w:t>, органів 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2) залучати до виконання окремих робіт, участі у вивченні окремих питань фахівців інших структурних підрозділів </w:t>
      </w:r>
      <w:r w:rsidRPr="00CB61AE">
        <w:rPr>
          <w:rFonts w:eastAsia="Calibri"/>
          <w:sz w:val="28"/>
          <w:szCs w:val="28"/>
          <w:lang w:val="ru-RU" w:eastAsia="en-US"/>
        </w:rPr>
        <w:t>районної державної адміністрації</w:t>
      </w:r>
      <w:r w:rsidRPr="00CB61AE">
        <w:rPr>
          <w:rFonts w:eastAsia="Calibri"/>
          <w:color w:val="000000"/>
          <w:sz w:val="28"/>
          <w:szCs w:val="28"/>
          <w:lang w:val="ru-RU" w:eastAsia="en-US"/>
        </w:rPr>
        <w:t>, підприємств, установ, організацій (за погодженням з їхніми керівниками), представників громадських об’єднань (за згодою);</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color w:val="000000"/>
          <w:sz w:val="28"/>
          <w:szCs w:val="28"/>
          <w:lang w:val="ru-RU" w:eastAsia="en-US"/>
        </w:rPr>
        <w:t xml:space="preserve">3) вносити </w:t>
      </w:r>
      <w:r w:rsidRPr="00CB61AE">
        <w:rPr>
          <w:rFonts w:eastAsia="Calibri"/>
          <w:sz w:val="28"/>
          <w:szCs w:val="28"/>
          <w:lang w:val="ru-RU" w:eastAsia="en-US"/>
        </w:rPr>
        <w:t>в установленому порядку пропозиції щодо удосконалення роботи районної державної адміністрації з питань соціального захисту населення;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4) 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5) скликати в установленому порядку наради, проводити семінари та конференції з питань, що належать до його компетенції.</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color w:val="000000"/>
          <w:sz w:val="28"/>
          <w:szCs w:val="28"/>
          <w:lang w:val="ru-RU" w:eastAsia="en-US"/>
        </w:rPr>
        <w:t xml:space="preserve">8. Начальника управління призначає </w:t>
      </w:r>
      <w:proofErr w:type="gramStart"/>
      <w:r w:rsidRPr="00CB61AE">
        <w:rPr>
          <w:rFonts w:eastAsia="Calibri"/>
          <w:color w:val="000000"/>
          <w:sz w:val="28"/>
          <w:szCs w:val="28"/>
          <w:lang w:val="ru-RU" w:eastAsia="en-US"/>
        </w:rPr>
        <w:t>на посаду</w:t>
      </w:r>
      <w:proofErr w:type="gramEnd"/>
      <w:r w:rsidRPr="00CB61AE">
        <w:rPr>
          <w:rFonts w:eastAsia="Calibri"/>
          <w:color w:val="000000"/>
          <w:sz w:val="28"/>
          <w:szCs w:val="28"/>
          <w:lang w:val="ru-RU" w:eastAsia="en-US"/>
        </w:rPr>
        <w:t xml:space="preserve"> та звільняє з посади голова </w:t>
      </w:r>
      <w:r w:rsidRPr="00CB61AE">
        <w:rPr>
          <w:rFonts w:eastAsia="Calibri"/>
          <w:sz w:val="28"/>
          <w:szCs w:val="28"/>
          <w:lang w:val="ru-RU" w:eastAsia="en-US"/>
        </w:rPr>
        <w:t>районної державної адміністрації згідно із законодавством про державну службу за погодженням із директором Департаменту в установленому законодавством порядку.</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9. Начальник управління: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lastRenderedPageBreak/>
        <w:t>1) керує роботою управління, є персонально відповідальним за організацію та результати його діяльності, сприяє створенню належних умов праці в управлінні;</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2) подає на затвердження голові районної державної адміністрації Положення про управління</w:t>
      </w:r>
      <w:r w:rsidRPr="00CB61AE">
        <w:rPr>
          <w:rFonts w:eastAsia="Calibri"/>
          <w:sz w:val="28"/>
          <w:szCs w:val="28"/>
          <w:lang w:val="ru-RU" w:eastAsia="en-US"/>
        </w:rPr>
        <w:t xml:space="preserve"> соціального захисту населення</w:t>
      </w:r>
      <w:r w:rsidRPr="00CB61AE">
        <w:rPr>
          <w:rFonts w:eastAsia="Calibri"/>
          <w:color w:val="000000"/>
          <w:sz w:val="28"/>
          <w:szCs w:val="28"/>
          <w:lang w:val="ru-RU" w:eastAsia="en-US"/>
        </w:rPr>
        <w:t>;</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3) затверджує посадові інструкції працівників управління та визначає їхні обов’язки;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4) планує роботу управління, вносить пропозиції щодо формування планів роботи </w:t>
      </w:r>
      <w:r w:rsidRPr="00CB61AE">
        <w:rPr>
          <w:rFonts w:eastAsia="Calibri"/>
          <w:sz w:val="28"/>
          <w:szCs w:val="28"/>
          <w:lang w:val="ru-RU" w:eastAsia="en-US"/>
        </w:rPr>
        <w:t>районної державної адміністрації</w:t>
      </w:r>
      <w:r w:rsidRPr="00CB61AE">
        <w:rPr>
          <w:rFonts w:eastAsia="Calibri"/>
          <w:color w:val="000000"/>
          <w:sz w:val="28"/>
          <w:szCs w:val="28"/>
          <w:lang w:val="ru-RU" w:eastAsia="en-US"/>
        </w:rPr>
        <w:t>;</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5) вживає заходів щодо удосконалення організації та підвищення ефективності роботи управління;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6) звітує перед головою </w:t>
      </w:r>
      <w:r w:rsidRPr="00CB61AE">
        <w:rPr>
          <w:rFonts w:eastAsia="Calibri"/>
          <w:sz w:val="28"/>
          <w:szCs w:val="28"/>
          <w:lang w:val="ru-RU" w:eastAsia="en-US"/>
        </w:rPr>
        <w:t>районної державної адміністрації</w:t>
      </w:r>
      <w:r w:rsidRPr="00CB61AE">
        <w:rPr>
          <w:rFonts w:eastAsia="Calibri"/>
          <w:color w:val="000000"/>
          <w:sz w:val="28"/>
          <w:szCs w:val="28"/>
          <w:lang w:val="ru-RU" w:eastAsia="en-US"/>
        </w:rPr>
        <w:t xml:space="preserve"> про виконання управлінням визначених завдань і затверджених планів роботи;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7) може входити </w:t>
      </w:r>
      <w:proofErr w:type="gramStart"/>
      <w:r w:rsidRPr="00CB61AE">
        <w:rPr>
          <w:rFonts w:eastAsia="Calibri"/>
          <w:color w:val="000000"/>
          <w:sz w:val="28"/>
          <w:szCs w:val="28"/>
          <w:lang w:val="ru-RU" w:eastAsia="en-US"/>
        </w:rPr>
        <w:t>до складу</w:t>
      </w:r>
      <w:proofErr w:type="gramEnd"/>
      <w:r w:rsidRPr="00CB61AE">
        <w:rPr>
          <w:rFonts w:eastAsia="Calibri"/>
          <w:color w:val="000000"/>
          <w:sz w:val="28"/>
          <w:szCs w:val="28"/>
          <w:lang w:val="ru-RU" w:eastAsia="en-US"/>
        </w:rPr>
        <w:t xml:space="preserve"> колегії </w:t>
      </w:r>
      <w:r w:rsidRPr="00CB61AE">
        <w:rPr>
          <w:rFonts w:eastAsia="Calibri"/>
          <w:sz w:val="28"/>
          <w:szCs w:val="28"/>
          <w:lang w:val="ru-RU" w:eastAsia="en-US"/>
        </w:rPr>
        <w:t>районної державної адміністрації</w:t>
      </w:r>
      <w:r w:rsidRPr="00CB61AE">
        <w:rPr>
          <w:rFonts w:eastAsia="Calibri"/>
          <w:color w:val="000000"/>
          <w:sz w:val="28"/>
          <w:szCs w:val="28"/>
          <w:lang w:val="ru-RU" w:eastAsia="en-US"/>
        </w:rPr>
        <w:t>;</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color w:val="000000"/>
          <w:sz w:val="28"/>
          <w:szCs w:val="28"/>
          <w:lang w:val="ru-RU" w:eastAsia="en-US"/>
        </w:rPr>
        <w:t>8</w:t>
      </w:r>
      <w:r w:rsidRPr="00CB61AE">
        <w:rPr>
          <w:rFonts w:eastAsia="Calibri"/>
          <w:sz w:val="28"/>
          <w:szCs w:val="28"/>
          <w:lang w:val="ru-RU" w:eastAsia="en-US"/>
        </w:rPr>
        <w:t>) вносить пропозиції щодо розгляду на засіданнях колегії питань, які належать до компетенції управління та забезпечує розроблення проектів відповідних рішень;</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sz w:val="28"/>
          <w:szCs w:val="28"/>
          <w:lang w:val="ru-RU" w:eastAsia="en-US"/>
        </w:rPr>
        <w:t>9) представляє інтереси управління у взаємовідносинах з іншими структурними підрозділами районної державної адміністрації, з Департаментом, органами місцевого самоврядування, інших центральних органів виконавчої влади, підприємствами, установами, організаціями – за дорученням керівництва районної державної адміністрації;</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10) видає в межах повноважень накази, організовує контроль за їх виконанням;</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11) подає на затвердження голові </w:t>
      </w:r>
      <w:r w:rsidRPr="00CB61AE">
        <w:rPr>
          <w:rFonts w:eastAsia="Calibri"/>
          <w:sz w:val="28"/>
          <w:szCs w:val="28"/>
          <w:lang w:val="ru-RU" w:eastAsia="en-US"/>
        </w:rPr>
        <w:t>районної державної адміністрації</w:t>
      </w:r>
      <w:r w:rsidRPr="00CB61AE">
        <w:rPr>
          <w:rFonts w:eastAsia="Calibri"/>
          <w:color w:val="000000"/>
          <w:sz w:val="28"/>
          <w:szCs w:val="28"/>
          <w:lang w:val="ru-RU" w:eastAsia="en-US"/>
        </w:rPr>
        <w:t xml:space="preserve"> проекти кошторису та штатного розпису управління в межах визначеної граничної чисельності та фонду оплати праці працівників;</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12) розпоряджається коштами в межах затвердженого головою </w:t>
      </w:r>
      <w:r w:rsidRPr="00CB61AE">
        <w:rPr>
          <w:rFonts w:eastAsia="Calibri"/>
          <w:sz w:val="28"/>
          <w:szCs w:val="28"/>
          <w:lang w:val="ru-RU" w:eastAsia="en-US"/>
        </w:rPr>
        <w:t>районної державної адміністрації</w:t>
      </w:r>
      <w:r w:rsidRPr="00CB61AE">
        <w:rPr>
          <w:rFonts w:eastAsia="Calibri"/>
          <w:color w:val="000000"/>
          <w:sz w:val="28"/>
          <w:szCs w:val="28"/>
          <w:lang w:val="ru-RU" w:eastAsia="en-US"/>
        </w:rPr>
        <w:t xml:space="preserve"> кошторису управління;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13) проводить підбір кадрів;</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14) організовує роботу з підвищення рівня професійної компетентності державних службовців управління;</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lastRenderedPageBreak/>
        <w:t>15) забезпечує дотримання працівниками управління правил внутрішнього трудового розпорядку та виконавської дисципліни;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16) виконує інші повноваження, визначені законом.</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sz w:val="28"/>
          <w:szCs w:val="28"/>
          <w:lang w:val="ru-RU" w:eastAsia="en-US"/>
        </w:rPr>
        <w:t xml:space="preserve">10. Накази начальника управління, що суперечать </w:t>
      </w:r>
      <w:hyperlink r:id="rId7" w:anchor="n1654" w:tgtFrame="_blank" w:history="1">
        <w:r w:rsidRPr="00CB61AE">
          <w:rPr>
            <w:rFonts w:eastAsia="Calibri"/>
            <w:sz w:val="28"/>
            <w:szCs w:val="28"/>
            <w:lang w:val="ru-RU" w:eastAsia="en-US"/>
          </w:rPr>
          <w:t>Конституції</w:t>
        </w:r>
      </w:hyperlink>
      <w:r w:rsidRPr="00CB61AE">
        <w:rPr>
          <w:rFonts w:eastAsia="Calibri"/>
          <w:sz w:val="28"/>
          <w:szCs w:val="28"/>
          <w:lang w:val="ru-RU" w:eastAsia="en-US"/>
        </w:rPr>
        <w:t xml:space="preserve"> та законам України, актам Президента України, Кабінету Міністрів України, Мінсоцполітики, можуть бути </w:t>
      </w:r>
      <w:r w:rsidRPr="00CB61AE">
        <w:rPr>
          <w:rFonts w:eastAsia="Calibri"/>
          <w:color w:val="000000"/>
          <w:sz w:val="28"/>
          <w:szCs w:val="28"/>
          <w:lang w:val="ru-RU" w:eastAsia="en-US"/>
        </w:rPr>
        <w:t>скасовані головою Червоноградської районної державної адміністрації, директором Департаменту.</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11. Начальник управління може мати заступників, які призначаються </w:t>
      </w:r>
      <w:proofErr w:type="gramStart"/>
      <w:r w:rsidRPr="00CB61AE">
        <w:rPr>
          <w:rFonts w:eastAsia="Calibri"/>
          <w:color w:val="000000"/>
          <w:sz w:val="28"/>
          <w:szCs w:val="28"/>
          <w:lang w:val="ru-RU" w:eastAsia="en-US"/>
        </w:rPr>
        <w:t>на посаду</w:t>
      </w:r>
      <w:proofErr w:type="gramEnd"/>
      <w:r w:rsidRPr="00CB61AE">
        <w:rPr>
          <w:rFonts w:eastAsia="Calibri"/>
          <w:color w:val="000000"/>
          <w:sz w:val="28"/>
          <w:szCs w:val="28"/>
          <w:lang w:val="ru-RU" w:eastAsia="en-US"/>
        </w:rPr>
        <w:t xml:space="preserve"> та звільняються з посади начальником управління відповідно до законодавства про державну службу.</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12. Граничну чисельність, фонд оплати праці працівників управління визначає голова районної державної адміністрації </w:t>
      </w:r>
      <w:proofErr w:type="gramStart"/>
      <w:r w:rsidRPr="00CB61AE">
        <w:rPr>
          <w:rFonts w:eastAsia="Calibri"/>
          <w:color w:val="000000"/>
          <w:sz w:val="28"/>
          <w:szCs w:val="28"/>
          <w:lang w:val="ru-RU" w:eastAsia="en-US"/>
        </w:rPr>
        <w:t>у межах</w:t>
      </w:r>
      <w:proofErr w:type="gramEnd"/>
      <w:r w:rsidRPr="00CB61AE">
        <w:rPr>
          <w:rFonts w:eastAsia="Calibri"/>
          <w:color w:val="000000"/>
          <w:sz w:val="28"/>
          <w:szCs w:val="28"/>
          <w:lang w:val="ru-RU" w:eastAsia="en-US"/>
        </w:rPr>
        <w:t xml:space="preserve"> відповідних бюджетних призначень.</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color w:val="000000"/>
          <w:sz w:val="28"/>
          <w:szCs w:val="28"/>
          <w:lang w:val="ru-RU" w:eastAsia="en-US"/>
        </w:rPr>
      </w:pPr>
      <w:r w:rsidRPr="00CB61AE">
        <w:rPr>
          <w:rFonts w:eastAsia="Calibri"/>
          <w:color w:val="000000"/>
          <w:sz w:val="28"/>
          <w:szCs w:val="28"/>
          <w:lang w:val="ru-RU" w:eastAsia="en-US"/>
        </w:rPr>
        <w:t xml:space="preserve">13. Штатний розпис і кошторис управління затверджує голова районної державної адміністрації за пропозиціями начальника управління відповідно до </w:t>
      </w:r>
      <w:hyperlink r:id="rId8" w:anchor="n14" w:tgtFrame="_blank" w:history="1">
        <w:r w:rsidRPr="00CB61AE">
          <w:rPr>
            <w:rFonts w:eastAsia="Calibri"/>
            <w:color w:val="000000"/>
            <w:sz w:val="28"/>
            <w:szCs w:val="28"/>
            <w:lang w:val="ru-RU" w:eastAsia="en-US"/>
          </w:rPr>
          <w:t>Порядку складання, розгляду, затвердження та основних вимог до виконання кошторисів бюджетних установ</w:t>
        </w:r>
      </w:hyperlink>
      <w:r w:rsidRPr="00CB61AE">
        <w:rPr>
          <w:rFonts w:eastAsia="Calibri"/>
          <w:color w:val="000000"/>
          <w:sz w:val="28"/>
          <w:szCs w:val="28"/>
          <w:lang w:val="ru-RU" w:eastAsia="en-US"/>
        </w:rPr>
        <w:t>, затверджених постановою Кабінету Міністрів України від 28 лютого 2002 р. № 228 (зі змінами).</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567"/>
        <w:jc w:val="both"/>
        <w:rPr>
          <w:rFonts w:eastAsia="Calibri"/>
          <w:sz w:val="28"/>
          <w:szCs w:val="28"/>
          <w:lang w:val="ru-RU" w:eastAsia="en-US"/>
        </w:rPr>
      </w:pPr>
      <w:r w:rsidRPr="00CB61AE">
        <w:rPr>
          <w:rFonts w:eastAsia="Calibri"/>
          <w:color w:val="000000"/>
          <w:sz w:val="28"/>
          <w:szCs w:val="28"/>
          <w:lang w:val="ru-RU" w:eastAsia="en-US"/>
        </w:rPr>
        <w:t>14. Управління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r w:rsidRPr="00CB61AE">
        <w:rPr>
          <w:rFonts w:eastAsia="Calibri"/>
          <w:sz w:val="28"/>
          <w:szCs w:val="28"/>
          <w:lang w:val="ru-RU" w:eastAsia="en-US"/>
        </w:rPr>
        <w:t xml:space="preserve"> Також, у віддалених робочих місцях управління застосовується гербова печатка </w:t>
      </w:r>
      <w:r w:rsidRPr="00CB61AE">
        <w:rPr>
          <w:rFonts w:eastAsia="Calibri"/>
          <w:color w:val="000000"/>
          <w:sz w:val="28"/>
          <w:szCs w:val="28"/>
          <w:lang w:val="ru-RU" w:eastAsia="en-US"/>
        </w:rPr>
        <w:t>Управління соціального захисту населення Червоноградської районної державної адміністрації Львівської області</w:t>
      </w:r>
      <w:r w:rsidRPr="00CB61AE">
        <w:rPr>
          <w:rFonts w:eastAsia="Calibri"/>
          <w:sz w:val="28"/>
          <w:szCs w:val="28"/>
          <w:lang w:val="ru-RU" w:eastAsia="en-US"/>
        </w:rPr>
        <w:t xml:space="preserve"> із порядковим номером №1.</w:t>
      </w:r>
    </w:p>
    <w:p w:rsidR="00CB61AE" w:rsidRPr="00CB61AE" w:rsidRDefault="00CB61AE" w:rsidP="00CB61AE">
      <w:pPr>
        <w:widowControl w:val="0"/>
        <w:autoSpaceDE/>
        <w:autoSpaceDN/>
        <w:ind w:firstLine="567"/>
        <w:jc w:val="both"/>
        <w:rPr>
          <w:rFonts w:eastAsia="Calibri"/>
          <w:sz w:val="28"/>
          <w:szCs w:val="28"/>
          <w:lang w:eastAsia="en-US"/>
        </w:rPr>
      </w:pPr>
      <w:r w:rsidRPr="00CB61AE">
        <w:rPr>
          <w:rFonts w:eastAsia="Calibri"/>
          <w:sz w:val="28"/>
          <w:szCs w:val="28"/>
          <w:lang w:eastAsia="en-US"/>
        </w:rPr>
        <w:t xml:space="preserve">15.Місцезнаходження управління: 80001, Україна, Львівська область, місто Сокаль, вулиця Героїв УПА, 11.                                                                                    </w:t>
      </w:r>
    </w:p>
    <w:p w:rsidR="00CB61AE" w:rsidRPr="00CB61AE" w:rsidRDefault="00CB61AE" w:rsidP="00CB61A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60" w:after="200" w:line="276" w:lineRule="auto"/>
        <w:ind w:firstLine="720"/>
        <w:jc w:val="both"/>
        <w:rPr>
          <w:rFonts w:eastAsia="Calibri"/>
          <w:color w:val="000000"/>
          <w:sz w:val="26"/>
          <w:szCs w:val="26"/>
          <w:lang w:val="ru-RU" w:eastAsia="en-US"/>
        </w:rPr>
      </w:pPr>
    </w:p>
    <w:p w:rsidR="00CB61AE" w:rsidRPr="00CB61AE" w:rsidRDefault="00CB61AE" w:rsidP="00CB61AE">
      <w:pPr>
        <w:autoSpaceDE/>
        <w:autoSpaceDN/>
        <w:spacing w:after="200" w:line="276" w:lineRule="auto"/>
        <w:jc w:val="both"/>
        <w:rPr>
          <w:rFonts w:ascii="Calibri" w:eastAsia="Calibri" w:hAnsi="Calibri"/>
          <w:sz w:val="28"/>
          <w:szCs w:val="28"/>
          <w:lang w:val="ru-RU" w:eastAsia="en-US"/>
        </w:rPr>
      </w:pPr>
    </w:p>
    <w:p w:rsidR="00CB61AE" w:rsidRPr="00CB61AE" w:rsidRDefault="00CB61AE" w:rsidP="00537C0A">
      <w:pPr>
        <w:pStyle w:val="a6"/>
        <w:spacing w:line="408" w:lineRule="atLeast"/>
        <w:jc w:val="both"/>
        <w:rPr>
          <w:b/>
          <w:sz w:val="26"/>
          <w:szCs w:val="26"/>
          <w:lang w:val="ru-RU"/>
        </w:rPr>
      </w:pPr>
    </w:p>
    <w:sectPr w:rsidR="00CB61AE" w:rsidRPr="00CB61AE"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0A5ECF"/>
    <w:rsid w:val="001248C3"/>
    <w:rsid w:val="00127D1F"/>
    <w:rsid w:val="00146EA4"/>
    <w:rsid w:val="00157D29"/>
    <w:rsid w:val="001871A4"/>
    <w:rsid w:val="001C3101"/>
    <w:rsid w:val="001D2ECB"/>
    <w:rsid w:val="001F75AB"/>
    <w:rsid w:val="001F7A9B"/>
    <w:rsid w:val="00257FB4"/>
    <w:rsid w:val="002C44FF"/>
    <w:rsid w:val="00300A7D"/>
    <w:rsid w:val="00303F6E"/>
    <w:rsid w:val="003451B5"/>
    <w:rsid w:val="0035102A"/>
    <w:rsid w:val="0040073F"/>
    <w:rsid w:val="0041122E"/>
    <w:rsid w:val="004268B3"/>
    <w:rsid w:val="004415A1"/>
    <w:rsid w:val="00484F44"/>
    <w:rsid w:val="004D35EB"/>
    <w:rsid w:val="004F5E59"/>
    <w:rsid w:val="00517247"/>
    <w:rsid w:val="00534F4A"/>
    <w:rsid w:val="00537C0A"/>
    <w:rsid w:val="00541F08"/>
    <w:rsid w:val="006077ED"/>
    <w:rsid w:val="006367C5"/>
    <w:rsid w:val="00645EBA"/>
    <w:rsid w:val="006620E3"/>
    <w:rsid w:val="006A1256"/>
    <w:rsid w:val="006D4C81"/>
    <w:rsid w:val="00716A35"/>
    <w:rsid w:val="0075328F"/>
    <w:rsid w:val="007661D7"/>
    <w:rsid w:val="00773F92"/>
    <w:rsid w:val="007D06FD"/>
    <w:rsid w:val="00804BAE"/>
    <w:rsid w:val="00811DCF"/>
    <w:rsid w:val="00830201"/>
    <w:rsid w:val="008405A9"/>
    <w:rsid w:val="008903D9"/>
    <w:rsid w:val="008A6A1D"/>
    <w:rsid w:val="008C3CD8"/>
    <w:rsid w:val="008E0B18"/>
    <w:rsid w:val="00922860"/>
    <w:rsid w:val="00980850"/>
    <w:rsid w:val="00987F99"/>
    <w:rsid w:val="00992FF0"/>
    <w:rsid w:val="009A202F"/>
    <w:rsid w:val="009B501A"/>
    <w:rsid w:val="009C2D48"/>
    <w:rsid w:val="00A61A8E"/>
    <w:rsid w:val="00A97DC4"/>
    <w:rsid w:val="00AC3667"/>
    <w:rsid w:val="00B17C0C"/>
    <w:rsid w:val="00B23234"/>
    <w:rsid w:val="00B4738C"/>
    <w:rsid w:val="00B720DF"/>
    <w:rsid w:val="00B83A86"/>
    <w:rsid w:val="00BA69FB"/>
    <w:rsid w:val="00BB2E49"/>
    <w:rsid w:val="00BB5D38"/>
    <w:rsid w:val="00BD2A6B"/>
    <w:rsid w:val="00BE2AB9"/>
    <w:rsid w:val="00C42963"/>
    <w:rsid w:val="00C57173"/>
    <w:rsid w:val="00CB61AE"/>
    <w:rsid w:val="00CD228A"/>
    <w:rsid w:val="00CF3DC0"/>
    <w:rsid w:val="00D078C0"/>
    <w:rsid w:val="00D351F5"/>
    <w:rsid w:val="00D56BAC"/>
    <w:rsid w:val="00DA37E8"/>
    <w:rsid w:val="00DB257B"/>
    <w:rsid w:val="00E003B2"/>
    <w:rsid w:val="00E0654C"/>
    <w:rsid w:val="00E23DCC"/>
    <w:rsid w:val="00E4429F"/>
    <w:rsid w:val="00E53F4D"/>
    <w:rsid w:val="00EC3831"/>
    <w:rsid w:val="00EC61FF"/>
    <w:rsid w:val="00ED4148"/>
    <w:rsid w:val="00EF6F91"/>
    <w:rsid w:val="00EF76C5"/>
    <w:rsid w:val="00F00F0D"/>
    <w:rsid w:val="00F20421"/>
    <w:rsid w:val="00F475B4"/>
    <w:rsid w:val="00F63A4A"/>
    <w:rsid w:val="00F80998"/>
    <w:rsid w:val="00F8150F"/>
    <w:rsid w:val="00FA6E7B"/>
    <w:rsid w:val="00FE0FE1"/>
    <w:rsid w:val="00FE1933"/>
    <w:rsid w:val="00FE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33862"/>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styleId="a9">
    <w:name w:val="No Spacing"/>
    <w:uiPriority w:val="1"/>
    <w:qFormat/>
    <w:rsid w:val="006A1256"/>
    <w:rPr>
      <w:sz w:val="24"/>
      <w:szCs w:val="24"/>
      <w:lang w:eastAsia="ru-RU"/>
    </w:rPr>
  </w:style>
  <w:style w:type="paragraph" w:styleId="aa">
    <w:name w:val="Balloon Text"/>
    <w:basedOn w:val="a"/>
    <w:link w:val="ab"/>
    <w:uiPriority w:val="99"/>
    <w:semiHidden/>
    <w:unhideWhenUsed/>
    <w:rsid w:val="00992FF0"/>
    <w:rPr>
      <w:rFonts w:ascii="Segoe UI" w:hAnsi="Segoe UI" w:cs="Segoe UI"/>
      <w:sz w:val="18"/>
      <w:szCs w:val="18"/>
    </w:rPr>
  </w:style>
  <w:style w:type="character" w:customStyle="1" w:styleId="ab">
    <w:name w:val="Текст выноски Знак"/>
    <w:basedOn w:val="a0"/>
    <w:link w:val="aa"/>
    <w:uiPriority w:val="99"/>
    <w:semiHidden/>
    <w:rsid w:val="00992FF0"/>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28-2002-%D0%BF/paran14" TargetMode="External"/><Relationship Id="rId3" Type="http://schemas.openxmlformats.org/officeDocument/2006/relationships/settings" Target="settings.xml"/><Relationship Id="rId7" Type="http://schemas.openxmlformats.org/officeDocument/2006/relationships/hyperlink" Target="http://zakon1.rada.gov.ua/laws/show/254%D0%BA/96-%D0%B2%D1%80/paran16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1.rada.gov.ua/laws/show/254%D0%BA/96-%D0%B2%D1%80/paran1654"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15435</Words>
  <Characters>8799</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24186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4</cp:revision>
  <cp:lastPrinted>2021-08-09T14:07:00Z</cp:lastPrinted>
  <dcterms:created xsi:type="dcterms:W3CDTF">2021-08-16T12:57:00Z</dcterms:created>
  <dcterms:modified xsi:type="dcterms:W3CDTF">2021-08-19T08:51:00Z</dcterms:modified>
</cp:coreProperties>
</file>